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8" w:rsidRDefault="00080FD8" w:rsidP="00083950">
      <w:r w:rsidRPr="00080FD8">
        <w:rPr>
          <w:sz w:val="28"/>
          <w:szCs w:val="28"/>
        </w:rPr>
        <w:t xml:space="preserve">           </w:t>
      </w:r>
      <w:bookmarkStart w:id="0" w:name="_GoBack"/>
      <w:r w:rsidR="00083950">
        <w:rPr>
          <w:noProof/>
          <w:lang w:eastAsia="ru-RU" w:bidi="ar-SA"/>
        </w:rPr>
        <w:drawing>
          <wp:inline distT="0" distB="0" distL="0" distR="0">
            <wp:extent cx="6120130" cy="8728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706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54B9" w:rsidRDefault="00426E60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4B9" w:rsidRPr="000454B9">
        <w:rPr>
          <w:sz w:val="28"/>
          <w:szCs w:val="28"/>
        </w:rPr>
        <w:t>Самообследование</w:t>
      </w:r>
      <w:r w:rsidR="000454B9">
        <w:rPr>
          <w:sz w:val="28"/>
          <w:szCs w:val="28"/>
        </w:rPr>
        <w:t xml:space="preserve"> муниципального бюджетного учреждения </w:t>
      </w:r>
      <w:r w:rsidR="000454B9">
        <w:rPr>
          <w:sz w:val="28"/>
          <w:szCs w:val="28"/>
        </w:rPr>
        <w:lastRenderedPageBreak/>
        <w:t>дополнительного образования «Детская школа искусств» городского округа ЗАТО  Фокино (МБУ ДО ДШИ г.Фокино), далее – Школа, проводилось в соответствии с законом от 29.12.2012 № 273-ФЗ «Об образовании в Российской Федерации», приказом Минобрнауки от 14.06.2013г №462 «Об утверждении Порядка проведения самообследования образовательной организацией, приказом Минобрнауки от 10.12.2013г № 1324 «Об утверждении показателей деятельности образовательной организации подлежащей самообследованию», внутренними локальными актами МБУ ДО ДШИ г. Фокино.</w:t>
      </w:r>
    </w:p>
    <w:p w:rsidR="000454B9" w:rsidRDefault="000454B9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Отчет составлен по материалам самообследования деятельнеости МБУ ДО ДШИ г.Фокино за период с 1января.2021 по 31 декабря 2021г.</w:t>
      </w:r>
    </w:p>
    <w:p w:rsidR="000454B9" w:rsidRDefault="000454B9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При самообследовании анализировались</w:t>
      </w:r>
      <w:r w:rsidR="00A2289E">
        <w:rPr>
          <w:sz w:val="28"/>
          <w:szCs w:val="28"/>
        </w:rPr>
        <w:t>: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организационно-правовое обеспечение образовательной деятельности;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оценка образовательной деятельности;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структура и система управления;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содержание и качество подготовки обучающихся и востребованность выпускников;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организация учебного процесса;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кадровое обеспечение;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информационное и библиотечное обеспечение;</w:t>
      </w:r>
    </w:p>
    <w:p w:rsidR="00A2289E" w:rsidRDefault="00A2289E" w:rsidP="000454B9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материально-техническая база Школы.</w:t>
      </w:r>
    </w:p>
    <w:p w:rsidR="00AF67D3" w:rsidRDefault="00AF67D3" w:rsidP="00AF67D3">
      <w:pPr>
        <w:spacing w:line="360" w:lineRule="auto"/>
        <w:ind w:left="1080"/>
        <w:jc w:val="center"/>
        <w:rPr>
          <w:b/>
        </w:rPr>
      </w:pPr>
      <w:r w:rsidRPr="00AF67D3">
        <w:rPr>
          <w:b/>
        </w:rPr>
        <w:t>ОБЩИЕ СВЕДЕНИЯ ОБ УЧРЕЖДЕНИИ</w:t>
      </w:r>
    </w:p>
    <w:p w:rsidR="00AF67D3" w:rsidRDefault="00AF67D3" w:rsidP="00AF67D3">
      <w:pPr>
        <w:spacing w:line="360" w:lineRule="auto"/>
        <w:ind w:left="1080"/>
        <w:jc w:val="center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060"/>
      </w:tblGrid>
      <w:tr w:rsidR="00AF67D3" w:rsidRPr="007414C4" w:rsidTr="007414C4">
        <w:tc>
          <w:tcPr>
            <w:tcW w:w="2714" w:type="dxa"/>
          </w:tcPr>
          <w:p w:rsidR="00AF67D3" w:rsidRPr="00AF67D3" w:rsidRDefault="00AF67D3" w:rsidP="007414C4">
            <w:pPr>
              <w:spacing w:line="276" w:lineRule="auto"/>
              <w:jc w:val="center"/>
            </w:pPr>
            <w:r w:rsidRPr="00AF67D3">
              <w:t xml:space="preserve"> Полное наименование учреждения</w:t>
            </w:r>
          </w:p>
        </w:tc>
        <w:tc>
          <w:tcPr>
            <w:tcW w:w="6060" w:type="dxa"/>
          </w:tcPr>
          <w:p w:rsidR="00AF67D3" w:rsidRPr="00AF67D3" w:rsidRDefault="00A86C16" w:rsidP="007414C4">
            <w:pPr>
              <w:spacing w:line="276" w:lineRule="auto"/>
              <w:jc w:val="center"/>
            </w:pPr>
            <w:r>
              <w:t>Муниципальное бюджетное учреждение дополнительного образования «Детская школа искусств» городского округа ЗАТО Фокино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AF67D3" w:rsidP="007414C4">
            <w:pPr>
              <w:spacing w:line="276" w:lineRule="auto"/>
              <w:jc w:val="center"/>
            </w:pPr>
            <w:r w:rsidRPr="00AF67D3">
              <w:t>С</w:t>
            </w:r>
            <w:r>
              <w:t>окращенное наименование учреждения</w:t>
            </w:r>
          </w:p>
        </w:tc>
        <w:tc>
          <w:tcPr>
            <w:tcW w:w="6060" w:type="dxa"/>
          </w:tcPr>
          <w:p w:rsidR="00AF67D3" w:rsidRPr="00AF67D3" w:rsidRDefault="00A86C16" w:rsidP="007414C4">
            <w:pPr>
              <w:spacing w:line="276" w:lineRule="auto"/>
              <w:jc w:val="center"/>
            </w:pPr>
            <w:r>
              <w:t>МБУ ДО ДШИ г.Фокино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AF67D3" w:rsidP="007414C4">
            <w:pPr>
              <w:spacing w:line="276" w:lineRule="auto"/>
              <w:jc w:val="center"/>
            </w:pPr>
            <w:r>
              <w:t>Организационно</w:t>
            </w:r>
            <w:r w:rsidR="00F41B78">
              <w:t>-</w:t>
            </w:r>
            <w:r>
              <w:t xml:space="preserve"> правовая форма</w:t>
            </w:r>
          </w:p>
        </w:tc>
        <w:tc>
          <w:tcPr>
            <w:tcW w:w="6060" w:type="dxa"/>
          </w:tcPr>
          <w:p w:rsidR="00AF67D3" w:rsidRPr="00AF67D3" w:rsidRDefault="005E5A88" w:rsidP="007414C4">
            <w:pPr>
              <w:spacing w:line="276" w:lineRule="auto"/>
              <w:jc w:val="center"/>
            </w:pPr>
            <w:r>
              <w:t>муниципальное бюджетное учреждение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5E5A88" w:rsidP="007414C4">
            <w:pPr>
              <w:spacing w:line="276" w:lineRule="auto"/>
              <w:jc w:val="center"/>
            </w:pPr>
            <w:r>
              <w:lastRenderedPageBreak/>
              <w:t xml:space="preserve"> Место нахождения учреждения</w:t>
            </w:r>
          </w:p>
        </w:tc>
        <w:tc>
          <w:tcPr>
            <w:tcW w:w="6060" w:type="dxa"/>
          </w:tcPr>
          <w:p w:rsidR="005E5A88" w:rsidRDefault="005E5A88" w:rsidP="007414C4">
            <w:pPr>
              <w:spacing w:line="276" w:lineRule="auto"/>
              <w:jc w:val="center"/>
            </w:pPr>
            <w:r>
              <w:t xml:space="preserve">692880 Приморский край, г. Фокино, </w:t>
            </w:r>
          </w:p>
          <w:p w:rsidR="00AF67D3" w:rsidRPr="00AF67D3" w:rsidRDefault="005E5A88" w:rsidP="007414C4">
            <w:pPr>
              <w:spacing w:line="276" w:lineRule="auto"/>
              <w:jc w:val="center"/>
            </w:pPr>
            <w:r>
              <w:t>ул.Комсомольская 12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5E5A88" w:rsidP="007414C4">
            <w:pPr>
              <w:spacing w:line="276" w:lineRule="auto"/>
              <w:jc w:val="center"/>
            </w:pPr>
            <w:r>
              <w:t xml:space="preserve"> Место ведения образовательной деятельности</w:t>
            </w:r>
          </w:p>
        </w:tc>
        <w:tc>
          <w:tcPr>
            <w:tcW w:w="6060" w:type="dxa"/>
          </w:tcPr>
          <w:p w:rsidR="005E5A88" w:rsidRDefault="005E5A88" w:rsidP="007414C4">
            <w:pPr>
              <w:spacing w:line="276" w:lineRule="auto"/>
              <w:jc w:val="center"/>
            </w:pPr>
            <w:r>
              <w:t xml:space="preserve">692880 Приморский край, г. Фокино, </w:t>
            </w:r>
          </w:p>
          <w:p w:rsidR="00AF67D3" w:rsidRPr="00AF67D3" w:rsidRDefault="005E5A88" w:rsidP="007414C4">
            <w:pPr>
              <w:spacing w:line="276" w:lineRule="auto"/>
              <w:jc w:val="center"/>
            </w:pPr>
            <w:r>
              <w:t>ул.Комсомольская 12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F41B78" w:rsidP="007414C4">
            <w:pPr>
              <w:spacing w:line="276" w:lineRule="auto"/>
              <w:jc w:val="center"/>
            </w:pPr>
            <w:r>
              <w:t>Учредитель</w:t>
            </w:r>
          </w:p>
        </w:tc>
        <w:tc>
          <w:tcPr>
            <w:tcW w:w="6060" w:type="dxa"/>
          </w:tcPr>
          <w:p w:rsidR="00AF67D3" w:rsidRDefault="005E5A88" w:rsidP="007414C4">
            <w:pPr>
              <w:spacing w:line="276" w:lineRule="auto"/>
              <w:jc w:val="center"/>
            </w:pPr>
            <w:r>
              <w:t>городской округ Фокино.</w:t>
            </w:r>
          </w:p>
          <w:p w:rsidR="005E5A88" w:rsidRPr="00AF67D3" w:rsidRDefault="005E5A88" w:rsidP="007414C4">
            <w:pPr>
              <w:spacing w:line="276" w:lineRule="auto"/>
              <w:jc w:val="center"/>
            </w:pPr>
            <w:r>
              <w:t>Функции и полномочия учредителя осуществляет администрация городского округа ЗАТО  Фокино</w:t>
            </w:r>
          </w:p>
        </w:tc>
      </w:tr>
      <w:tr w:rsidR="00AF67D3" w:rsidRPr="007414C4" w:rsidTr="007414C4">
        <w:tc>
          <w:tcPr>
            <w:tcW w:w="2714" w:type="dxa"/>
          </w:tcPr>
          <w:p w:rsidR="00AF67D3" w:rsidRPr="00AF67D3" w:rsidRDefault="00F41B78" w:rsidP="007414C4">
            <w:pPr>
              <w:spacing w:line="276" w:lineRule="auto"/>
              <w:jc w:val="center"/>
            </w:pPr>
            <w:r>
              <w:t>Адрес учредителя</w:t>
            </w:r>
          </w:p>
        </w:tc>
        <w:tc>
          <w:tcPr>
            <w:tcW w:w="6060" w:type="dxa"/>
          </w:tcPr>
          <w:p w:rsidR="00AF67D3" w:rsidRPr="00AF67D3" w:rsidRDefault="005E5A88" w:rsidP="007414C4">
            <w:pPr>
              <w:spacing w:line="276" w:lineRule="auto"/>
              <w:jc w:val="center"/>
            </w:pPr>
            <w:r>
              <w:t>692880,приморский край, г.Фокино, ул.Постникова 9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>Год основания</w:t>
            </w:r>
          </w:p>
        </w:tc>
        <w:tc>
          <w:tcPr>
            <w:tcW w:w="6060" w:type="dxa"/>
          </w:tcPr>
          <w:p w:rsidR="00F41B78" w:rsidRPr="00AF67D3" w:rsidRDefault="005E5A88" w:rsidP="007414C4">
            <w:pPr>
              <w:spacing w:line="276" w:lineRule="auto"/>
              <w:jc w:val="center"/>
            </w:pPr>
            <w:r>
              <w:t>1980 год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 xml:space="preserve">Телефоны </w:t>
            </w:r>
          </w:p>
        </w:tc>
        <w:tc>
          <w:tcPr>
            <w:tcW w:w="6060" w:type="dxa"/>
          </w:tcPr>
          <w:p w:rsidR="00F41B78" w:rsidRPr="00AF67D3" w:rsidRDefault="005E5A88" w:rsidP="007414C4">
            <w:pPr>
              <w:spacing w:line="276" w:lineRule="auto"/>
              <w:jc w:val="center"/>
            </w:pPr>
            <w:r>
              <w:t>8 (42339) 24 8-88, 27-2-33-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Pr="007414C4" w:rsidRDefault="00F41B78" w:rsidP="007414C4">
            <w:pPr>
              <w:spacing w:line="276" w:lineRule="auto"/>
              <w:jc w:val="center"/>
              <w:rPr>
                <w:lang w:val="en-US"/>
              </w:rPr>
            </w:pPr>
            <w:r w:rsidRPr="007414C4">
              <w:rPr>
                <w:lang w:val="en-US"/>
              </w:rPr>
              <w:t>E-mail</w:t>
            </w:r>
          </w:p>
        </w:tc>
        <w:tc>
          <w:tcPr>
            <w:tcW w:w="6060" w:type="dxa"/>
          </w:tcPr>
          <w:p w:rsidR="00F41B78" w:rsidRPr="005E5A88" w:rsidRDefault="005E5A88" w:rsidP="007414C4">
            <w:pPr>
              <w:spacing w:line="276" w:lineRule="auto"/>
              <w:jc w:val="center"/>
            </w:pPr>
            <w:r w:rsidRPr="007414C4">
              <w:rPr>
                <w:lang w:val="en-US"/>
              </w:rPr>
              <w:t>fokino</w:t>
            </w:r>
            <w:r w:rsidRPr="005E5A88">
              <w:t>2009@</w:t>
            </w:r>
            <w:r w:rsidRPr="007414C4">
              <w:rPr>
                <w:lang w:val="en-US"/>
              </w:rPr>
              <w:t>yandex</w:t>
            </w:r>
            <w:r w:rsidRPr="005E5A88">
              <w:t>.</w:t>
            </w:r>
            <w:r w:rsidRPr="007414C4">
              <w:rPr>
                <w:lang w:val="en-US"/>
              </w:rPr>
              <w:t>ru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Pr="00F41B78" w:rsidRDefault="00F41B78" w:rsidP="007414C4">
            <w:pPr>
              <w:spacing w:line="276" w:lineRule="auto"/>
              <w:jc w:val="center"/>
            </w:pPr>
            <w:r>
              <w:t>Сайт</w:t>
            </w:r>
          </w:p>
        </w:tc>
        <w:tc>
          <w:tcPr>
            <w:tcW w:w="6060" w:type="dxa"/>
          </w:tcPr>
          <w:p w:rsidR="00F41B78" w:rsidRPr="002848EA" w:rsidRDefault="003F0262" w:rsidP="007414C4">
            <w:pPr>
              <w:spacing w:line="276" w:lineRule="auto"/>
              <w:jc w:val="center"/>
            </w:pPr>
            <w:r w:rsidRPr="007414C4">
              <w:rPr>
                <w:lang w:val="en-US"/>
              </w:rPr>
              <w:t>www</w:t>
            </w:r>
            <w:r w:rsidRPr="002848EA">
              <w:t>.</w:t>
            </w:r>
            <w:r w:rsidRPr="007414C4">
              <w:rPr>
                <w:lang w:val="en-US"/>
              </w:rPr>
              <w:t>dshifokino</w:t>
            </w:r>
            <w:r w:rsidR="002848EA">
              <w:t>.vl.</w:t>
            </w:r>
            <w:r w:rsidR="002848EA" w:rsidRPr="007414C4">
              <w:rPr>
                <w:lang w:val="en-US"/>
              </w:rPr>
              <w:t>muzkult</w:t>
            </w:r>
            <w:r w:rsidR="002848EA" w:rsidRPr="002848EA">
              <w:t>.</w:t>
            </w:r>
            <w:r w:rsidRPr="007414C4">
              <w:rPr>
                <w:lang w:val="en-US"/>
              </w:rPr>
              <w:t>ru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6060" w:type="dxa"/>
          </w:tcPr>
          <w:p w:rsidR="002848EA" w:rsidRPr="007414C4" w:rsidRDefault="003F0262" w:rsidP="007414C4">
            <w:pPr>
              <w:spacing w:line="276" w:lineRule="auto"/>
              <w:rPr>
                <w:rFonts w:cs="Times New Roman"/>
              </w:rPr>
            </w:pPr>
            <w:r>
              <w:t>Буданцева Галина Николаевна, образование высшее профессиональное</w:t>
            </w:r>
            <w:r w:rsidR="002848EA" w:rsidRPr="007414C4">
              <w:rPr>
                <w:rFonts w:cs="Times New Roman"/>
              </w:rPr>
              <w:t xml:space="preserve">  Государственный Институт</w:t>
            </w:r>
          </w:p>
          <w:p w:rsidR="00F41B78" w:rsidRPr="00AF67D3" w:rsidRDefault="002848EA" w:rsidP="007414C4">
            <w:pPr>
              <w:spacing w:line="276" w:lineRule="auto"/>
            </w:pPr>
            <w:r w:rsidRPr="007414C4">
              <w:rPr>
                <w:rFonts w:cs="Times New Roman"/>
              </w:rPr>
              <w:t>искусств г.Алма-Ата,(1973г.)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>Заместитель директора по учебной работе</w:t>
            </w:r>
          </w:p>
        </w:tc>
        <w:tc>
          <w:tcPr>
            <w:tcW w:w="6060" w:type="dxa"/>
          </w:tcPr>
          <w:p w:rsidR="00F41B78" w:rsidRPr="00AF67D3" w:rsidRDefault="002848EA" w:rsidP="007414C4">
            <w:pPr>
              <w:spacing w:line="276" w:lineRule="auto"/>
              <w:jc w:val="center"/>
            </w:pPr>
            <w:r>
              <w:t>Усенко Мария Евгеньевна, образование среднее профессиональное Винницкое музыкальное училище им. Леонтовича, г.Винница Украина (1974г)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>Лицензия (дата выдачи, номер, кем выдана)</w:t>
            </w:r>
          </w:p>
        </w:tc>
        <w:tc>
          <w:tcPr>
            <w:tcW w:w="6060" w:type="dxa"/>
          </w:tcPr>
          <w:p w:rsidR="00F41B78" w:rsidRDefault="002848EA" w:rsidP="007414C4">
            <w:pPr>
              <w:spacing w:line="276" w:lineRule="auto"/>
              <w:jc w:val="center"/>
            </w:pPr>
            <w:r>
              <w:t>Серия</w:t>
            </w:r>
            <w:r w:rsidRPr="002848EA">
              <w:t>25 ЛО1 №0001866, регистрационный номер 193</w:t>
            </w:r>
            <w:r>
              <w:t>,</w:t>
            </w:r>
            <w:r w:rsidRPr="002848EA">
              <w:t xml:space="preserve"> от 14 августа 2017г</w:t>
            </w:r>
            <w:r>
              <w:t>,</w:t>
            </w:r>
            <w:r w:rsidRPr="002848EA">
              <w:t xml:space="preserve"> выдана Департаментом науки и образования Приморского края</w:t>
            </w:r>
          </w:p>
          <w:p w:rsidR="002848EA" w:rsidRPr="002848EA" w:rsidRDefault="002848EA" w:rsidP="007414C4">
            <w:pPr>
              <w:spacing w:line="276" w:lineRule="auto"/>
              <w:jc w:val="center"/>
            </w:pPr>
            <w:r>
              <w:t xml:space="preserve">Срок действия лицензии: Бессрочно </w:t>
            </w:r>
          </w:p>
        </w:tc>
      </w:tr>
      <w:tr w:rsidR="004251EB" w:rsidRPr="007414C4" w:rsidTr="007414C4">
        <w:tc>
          <w:tcPr>
            <w:tcW w:w="2714" w:type="dxa"/>
          </w:tcPr>
          <w:p w:rsidR="004251EB" w:rsidRDefault="004251EB" w:rsidP="007414C4">
            <w:pPr>
              <w:spacing w:line="276" w:lineRule="auto"/>
              <w:jc w:val="center"/>
            </w:pPr>
            <w:r>
              <w:t xml:space="preserve">Свидетельство о государственной регистрации права ( на здание площадью 1634,70 кв.м.) </w:t>
            </w:r>
          </w:p>
        </w:tc>
        <w:tc>
          <w:tcPr>
            <w:tcW w:w="6060" w:type="dxa"/>
          </w:tcPr>
          <w:p w:rsidR="004251EB" w:rsidRDefault="004251EB" w:rsidP="007414C4">
            <w:pPr>
              <w:spacing w:line="276" w:lineRule="auto"/>
              <w:jc w:val="center"/>
            </w:pPr>
            <w:r>
              <w:t xml:space="preserve">Серия 25 -  АА № 713599, </w:t>
            </w:r>
          </w:p>
          <w:p w:rsidR="004251EB" w:rsidRDefault="004251EB" w:rsidP="007414C4">
            <w:pPr>
              <w:spacing w:line="276" w:lineRule="auto"/>
              <w:jc w:val="center"/>
            </w:pPr>
            <w:r>
              <w:t>кадастровый номер25-25-07/006/2006-161 от27 июня 2006г</w:t>
            </w:r>
          </w:p>
          <w:p w:rsidR="004251EB" w:rsidRDefault="004251EB" w:rsidP="007414C4">
            <w:pPr>
              <w:spacing w:line="276" w:lineRule="auto"/>
              <w:jc w:val="center"/>
            </w:pPr>
            <w:r>
              <w:t xml:space="preserve">вид права: оперативное управление </w:t>
            </w:r>
          </w:p>
        </w:tc>
      </w:tr>
      <w:tr w:rsidR="00F41B78" w:rsidRPr="007414C4" w:rsidTr="007414C4">
        <w:tc>
          <w:tcPr>
            <w:tcW w:w="2714" w:type="dxa"/>
          </w:tcPr>
          <w:p w:rsidR="00F41B78" w:rsidRDefault="00F41B78" w:rsidP="007414C4">
            <w:pPr>
              <w:spacing w:line="276" w:lineRule="auto"/>
              <w:jc w:val="center"/>
            </w:pPr>
            <w:r>
              <w:t>Свидетельства о государственной регистрации права</w:t>
            </w:r>
            <w:r w:rsidR="00A86C16">
              <w:t xml:space="preserve"> (на земельный участок площадью кв.м.)</w:t>
            </w:r>
          </w:p>
        </w:tc>
        <w:tc>
          <w:tcPr>
            <w:tcW w:w="6060" w:type="dxa"/>
          </w:tcPr>
          <w:p w:rsidR="00EC3B64" w:rsidRDefault="00EC3B64" w:rsidP="007414C4">
            <w:pPr>
              <w:spacing w:line="276" w:lineRule="auto"/>
              <w:jc w:val="center"/>
            </w:pPr>
            <w:r>
              <w:t xml:space="preserve">Серия 25 АВ № 580736 </w:t>
            </w:r>
          </w:p>
          <w:p w:rsidR="00EC3B64" w:rsidRDefault="00EC3B64" w:rsidP="007414C4">
            <w:pPr>
              <w:spacing w:line="276" w:lineRule="auto"/>
              <w:jc w:val="center"/>
            </w:pPr>
            <w:r>
              <w:t xml:space="preserve"> реги</w:t>
            </w:r>
            <w:r w:rsidR="007414C4">
              <w:t>с</w:t>
            </w:r>
            <w:r>
              <w:t>трационная запись  № 25- 25/008</w:t>
            </w:r>
            <w:r w:rsidR="007414C4">
              <w:t>-25</w:t>
            </w:r>
            <w:r>
              <w:t>/</w:t>
            </w:r>
            <w:r w:rsidR="007414C4">
              <w:t>008/003/</w:t>
            </w:r>
            <w:r>
              <w:t>20</w:t>
            </w:r>
            <w:r w:rsidR="007414C4">
              <w:t>1</w:t>
            </w:r>
            <w:r>
              <w:t>6-</w:t>
            </w:r>
            <w:r w:rsidR="007414C4">
              <w:t>438/1</w:t>
            </w:r>
            <w:r>
              <w:t xml:space="preserve"> от 2</w:t>
            </w:r>
            <w:r w:rsidR="007414C4">
              <w:t>5</w:t>
            </w:r>
            <w:r>
              <w:t>.03.20</w:t>
            </w:r>
            <w:r w:rsidR="007414C4">
              <w:t>16</w:t>
            </w:r>
            <w:r>
              <w:t>г.</w:t>
            </w:r>
          </w:p>
          <w:p w:rsidR="00F41B78" w:rsidRDefault="00EC3B64" w:rsidP="007414C4">
            <w:pPr>
              <w:spacing w:line="276" w:lineRule="auto"/>
              <w:jc w:val="center"/>
            </w:pPr>
            <w:r>
              <w:t>Кадастровый номер 25:35:050201:634</w:t>
            </w:r>
          </w:p>
          <w:p w:rsidR="00EC3B64" w:rsidRPr="00AF67D3" w:rsidRDefault="00EC3B64" w:rsidP="007414C4">
            <w:pPr>
              <w:spacing w:line="276" w:lineRule="auto"/>
              <w:jc w:val="center"/>
            </w:pPr>
            <w:r>
              <w:t>вид права: постоянное (бессрочное ) пользование</w:t>
            </w:r>
          </w:p>
        </w:tc>
      </w:tr>
    </w:tbl>
    <w:p w:rsidR="00A2289E" w:rsidRDefault="00A2289E" w:rsidP="00580299">
      <w:pPr>
        <w:spacing w:line="360" w:lineRule="auto"/>
        <w:ind w:left="1080"/>
        <w:rPr>
          <w:b/>
          <w:sz w:val="28"/>
          <w:szCs w:val="28"/>
        </w:rPr>
      </w:pPr>
    </w:p>
    <w:p w:rsidR="00A2289E" w:rsidRPr="00426E60" w:rsidRDefault="00426E60" w:rsidP="00426E60">
      <w:pPr>
        <w:spacing w:line="360" w:lineRule="auto"/>
        <w:ind w:left="1935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B660F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1. </w:t>
      </w:r>
      <w:r w:rsidR="00A2289E" w:rsidRPr="00426E60">
        <w:rPr>
          <w:b/>
          <w:sz w:val="28"/>
          <w:szCs w:val="28"/>
        </w:rPr>
        <w:t>ОРГАНИЗАЦИОННО-ПРАВОВЫЕ УСЛОВИЯ ОБЕСПЕЧЕНИЯ ОБРАЗОВАТЕЛЬНОЙ ДЕЯТЕЛЬНОСТИ</w:t>
      </w:r>
    </w:p>
    <w:p w:rsidR="00276087" w:rsidRDefault="00A2289E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МБУ ДО ДШИ г. Фокино по своей организацио</w:t>
      </w:r>
      <w:r w:rsidR="00AE3CD7"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="0042130C">
        <w:rPr>
          <w:sz w:val="28"/>
          <w:szCs w:val="28"/>
        </w:rPr>
        <w:t>-п</w:t>
      </w:r>
      <w:r w:rsidR="00276087">
        <w:rPr>
          <w:sz w:val="28"/>
          <w:szCs w:val="28"/>
        </w:rPr>
        <w:t>равовой форме является муниципальным бюджетным учреждением дополнительного образования, созданным ля реализации и оказания услуг, предусмотренных Уставом Школы.</w:t>
      </w:r>
    </w:p>
    <w:p w:rsidR="001E2FA6" w:rsidRDefault="0042130C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Школа в своей деятельности руководствуется Конституцией Российской  </w:t>
      </w:r>
      <w:r>
        <w:rPr>
          <w:sz w:val="28"/>
          <w:szCs w:val="28"/>
        </w:rPr>
        <w:lastRenderedPageBreak/>
        <w:t>Федерации, Федеральным законом «Об образовании в Российской Федерации», указами и распоряжениями  Президента Российской Федерации</w:t>
      </w:r>
      <w:r w:rsidR="001E2FA6">
        <w:rPr>
          <w:sz w:val="28"/>
          <w:szCs w:val="28"/>
        </w:rPr>
        <w:t>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об образовательном учреждении дополнительного образования детей и иными Законами и нормативными правовыми актами Российской Федерации, Приморского края, городского округа</w:t>
      </w:r>
      <w:r w:rsidR="003B6CC8">
        <w:rPr>
          <w:sz w:val="28"/>
          <w:szCs w:val="28"/>
        </w:rPr>
        <w:t xml:space="preserve"> ЗАТО г.Фокино</w:t>
      </w:r>
      <w:r w:rsidR="001E2FA6">
        <w:rPr>
          <w:sz w:val="28"/>
          <w:szCs w:val="28"/>
        </w:rPr>
        <w:t xml:space="preserve">, Уставом ДШИ. </w:t>
      </w:r>
    </w:p>
    <w:p w:rsidR="0042130C" w:rsidRDefault="001E2FA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Школа является юридическим лицом</w:t>
      </w:r>
      <w:r w:rsidR="00ED4ABD">
        <w:rPr>
          <w:sz w:val="28"/>
          <w:szCs w:val="28"/>
        </w:rPr>
        <w:t>, имеет обособленное имущество на праве оперативного управления, лицевые счета в органах казначейства, может от своего имени приобретать и осуществлять имущественные и неимущественные права, быть истцом и ответчиком в суде в соответствии с законодательством Российской Федерации</w:t>
      </w:r>
      <w:r>
        <w:rPr>
          <w:sz w:val="28"/>
          <w:szCs w:val="28"/>
        </w:rPr>
        <w:t xml:space="preserve">. </w:t>
      </w:r>
    </w:p>
    <w:p w:rsidR="001E2FA6" w:rsidRDefault="001E2FA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Право на ведение образовательной деятельности возникают у Школы с момента выдачи ей лицензии на образовательную деятельность.</w:t>
      </w:r>
    </w:p>
    <w:p w:rsidR="0042130C" w:rsidRDefault="001E2FA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МБУ ДО ДШИ г.Фокино им</w:t>
      </w:r>
      <w:r w:rsidR="00B741F6">
        <w:rPr>
          <w:sz w:val="28"/>
          <w:szCs w:val="28"/>
        </w:rPr>
        <w:t>е</w:t>
      </w:r>
      <w:r>
        <w:rPr>
          <w:sz w:val="28"/>
          <w:szCs w:val="28"/>
        </w:rPr>
        <w:t>ет печать с полным наименованием</w:t>
      </w:r>
      <w:r w:rsidR="0041706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на русском языке</w:t>
      </w:r>
      <w:r w:rsidR="00B741F6">
        <w:rPr>
          <w:sz w:val="28"/>
          <w:szCs w:val="28"/>
        </w:rPr>
        <w:t>.  Школа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Фокинско</w:t>
      </w:r>
      <w:r w:rsidR="00417068">
        <w:rPr>
          <w:sz w:val="28"/>
          <w:szCs w:val="28"/>
        </w:rPr>
        <w:t>г</w:t>
      </w:r>
      <w:r w:rsidR="00B741F6">
        <w:rPr>
          <w:sz w:val="28"/>
          <w:szCs w:val="28"/>
        </w:rPr>
        <w:t>о городского округа.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Основным нормативно-правовым документом Школы является Устав,</w:t>
      </w:r>
      <w:r w:rsidR="004170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которым учреждение осуществляет в порядке, установленном законодательством</w:t>
      </w:r>
      <w:r w:rsidR="0041706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образовательную деятельность в области дополнительного образования.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Локальными нормативными актами также являются: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приказы и распоряжения учредителя;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приказы директора;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внутренние локальные акты;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трудовые договоры;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договоры о сотрудничестве с другими организациями;</w:t>
      </w:r>
    </w:p>
    <w:p w:rsidR="00B741F6" w:rsidRDefault="00B741F6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должностные инструкции работников учреждения и др.</w:t>
      </w:r>
    </w:p>
    <w:p w:rsidR="00AA7E81" w:rsidRDefault="00AA7E81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Гарантией обеспечения трудовых прав и свобод работников Школы, создания для них благоприятных условий труда является коллективный договор, включающий Правила внутреннего трудового распорядка, Положение об оплате труда работников, Положение о премировании работников, соответствующие Трудовому  кодексу и учитывающие специфику функционирования Школы.</w:t>
      </w:r>
    </w:p>
    <w:p w:rsidR="00AA7E81" w:rsidRDefault="00AA7E81" w:rsidP="00A2289E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Взаимоотношения между участниками образовательного процесса регламентируются Уставом, договорами с родителями (законными представителями) учащихся, локальными нормативными актами Школы.</w:t>
      </w:r>
    </w:p>
    <w:p w:rsidR="00503D28" w:rsidRDefault="00580299" w:rsidP="00ED4ABD">
      <w:pPr>
        <w:spacing w:line="360" w:lineRule="auto"/>
        <w:ind w:left="567"/>
        <w:rPr>
          <w:sz w:val="28"/>
          <w:szCs w:val="28"/>
        </w:rPr>
      </w:pPr>
      <w:r w:rsidRPr="00580299">
        <w:rPr>
          <w:b/>
          <w:sz w:val="28"/>
          <w:szCs w:val="28"/>
        </w:rPr>
        <w:t xml:space="preserve">  ВЫВОД: </w:t>
      </w:r>
      <w:r w:rsidRPr="00242BD1">
        <w:rPr>
          <w:sz w:val="28"/>
          <w:szCs w:val="28"/>
        </w:rPr>
        <w:t>С</w:t>
      </w:r>
      <w:r w:rsidRPr="00580299">
        <w:rPr>
          <w:sz w:val="28"/>
          <w:szCs w:val="28"/>
        </w:rPr>
        <w:t>амообследованием установлено, что МБУ ДО ДШИ  г.Фокино располагает необходимыми организационно-правовыми документами на ведение образовательной деятельности в сфере дополнительного образования,</w:t>
      </w:r>
      <w:r w:rsidR="00417068">
        <w:rPr>
          <w:sz w:val="28"/>
          <w:szCs w:val="28"/>
        </w:rPr>
        <w:t xml:space="preserve"> </w:t>
      </w:r>
      <w:r w:rsidRPr="00580299">
        <w:rPr>
          <w:sz w:val="28"/>
          <w:szCs w:val="28"/>
        </w:rPr>
        <w:t>реальные условия которой</w:t>
      </w:r>
      <w:r w:rsidR="00FD11D4">
        <w:rPr>
          <w:sz w:val="28"/>
          <w:szCs w:val="28"/>
        </w:rPr>
        <w:t>,</w:t>
      </w:r>
      <w:r w:rsidRPr="00580299">
        <w:rPr>
          <w:sz w:val="28"/>
          <w:szCs w:val="28"/>
        </w:rPr>
        <w:t xml:space="preserve">  соответствуют требованиям, содержащимся в них.</w:t>
      </w:r>
      <w:r w:rsidR="00417068">
        <w:rPr>
          <w:sz w:val="28"/>
          <w:szCs w:val="28"/>
        </w:rPr>
        <w:t xml:space="preserve"> </w:t>
      </w:r>
      <w:r w:rsidRPr="00580299">
        <w:rPr>
          <w:sz w:val="28"/>
          <w:szCs w:val="28"/>
        </w:rPr>
        <w:t>Собственная нормативная</w:t>
      </w:r>
      <w:r>
        <w:rPr>
          <w:sz w:val="28"/>
          <w:szCs w:val="28"/>
        </w:rPr>
        <w:t xml:space="preserve"> и организационно-распорядительная документация соответствует действующему законодательству Российской Федерации.</w:t>
      </w:r>
    </w:p>
    <w:p w:rsidR="00580299" w:rsidRDefault="00580299" w:rsidP="00503D28">
      <w:pPr>
        <w:spacing w:line="360" w:lineRule="auto"/>
        <w:ind w:left="426"/>
        <w:rPr>
          <w:sz w:val="28"/>
          <w:szCs w:val="28"/>
        </w:rPr>
      </w:pPr>
      <w:r w:rsidRPr="00580299">
        <w:rPr>
          <w:sz w:val="28"/>
          <w:szCs w:val="28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  <w:r>
        <w:rPr>
          <w:sz w:val="28"/>
          <w:szCs w:val="28"/>
        </w:rPr>
        <w:t xml:space="preserve"> По итогам 20</w:t>
      </w:r>
      <w:r w:rsidR="00242BD1">
        <w:rPr>
          <w:sz w:val="28"/>
          <w:szCs w:val="28"/>
        </w:rPr>
        <w:t>20</w:t>
      </w:r>
      <w:r>
        <w:rPr>
          <w:sz w:val="28"/>
          <w:szCs w:val="28"/>
        </w:rPr>
        <w:t xml:space="preserve"> г. учреждение работало эффективно.</w:t>
      </w:r>
    </w:p>
    <w:p w:rsidR="00580299" w:rsidRDefault="00580299" w:rsidP="00503D28">
      <w:pPr>
        <w:spacing w:line="360" w:lineRule="auto"/>
        <w:ind w:left="426"/>
        <w:rPr>
          <w:sz w:val="28"/>
          <w:szCs w:val="28"/>
        </w:rPr>
      </w:pPr>
      <w:r w:rsidRPr="00580299">
        <w:rPr>
          <w:b/>
          <w:sz w:val="28"/>
          <w:szCs w:val="28"/>
        </w:rPr>
        <w:t xml:space="preserve"> РЕКОМЕНДАЦИИ</w:t>
      </w:r>
      <w:r>
        <w:rPr>
          <w:sz w:val="28"/>
          <w:szCs w:val="28"/>
        </w:rPr>
        <w:t>:   Продолжать своевременно вносить изменения в собственную нормативную документацию в соответствии с изменениями орга</w:t>
      </w:r>
      <w:r w:rsidR="000A222D">
        <w:rPr>
          <w:sz w:val="28"/>
          <w:szCs w:val="28"/>
        </w:rPr>
        <w:t>низационно-распорядительной  документации действующ</w:t>
      </w:r>
      <w:r w:rsidR="00FD11D4">
        <w:rPr>
          <w:sz w:val="28"/>
          <w:szCs w:val="28"/>
        </w:rPr>
        <w:t xml:space="preserve">его законодательства Российской </w:t>
      </w:r>
      <w:r w:rsidR="000A222D">
        <w:rPr>
          <w:sz w:val="28"/>
          <w:szCs w:val="28"/>
        </w:rPr>
        <w:t>Федерации.</w:t>
      </w:r>
    </w:p>
    <w:p w:rsidR="00426E60" w:rsidRDefault="00426E60" w:rsidP="00503D28">
      <w:pPr>
        <w:spacing w:line="360" w:lineRule="auto"/>
        <w:ind w:left="426"/>
        <w:rPr>
          <w:sz w:val="28"/>
          <w:szCs w:val="28"/>
        </w:rPr>
      </w:pPr>
    </w:p>
    <w:p w:rsidR="000B3398" w:rsidRDefault="000A222D" w:rsidP="00426E60">
      <w:pPr>
        <w:ind w:left="1080"/>
        <w:jc w:val="center"/>
        <w:rPr>
          <w:b/>
          <w:sz w:val="28"/>
          <w:szCs w:val="28"/>
        </w:rPr>
      </w:pPr>
      <w:r w:rsidRPr="000A222D">
        <w:rPr>
          <w:b/>
          <w:sz w:val="28"/>
          <w:szCs w:val="28"/>
        </w:rPr>
        <w:t>Р</w:t>
      </w:r>
      <w:r w:rsidR="000B660F">
        <w:rPr>
          <w:b/>
          <w:sz w:val="28"/>
          <w:szCs w:val="28"/>
        </w:rPr>
        <w:t>аздел</w:t>
      </w:r>
      <w:r w:rsidRPr="000A222D">
        <w:rPr>
          <w:b/>
          <w:sz w:val="28"/>
          <w:szCs w:val="28"/>
        </w:rPr>
        <w:t xml:space="preserve"> 2</w:t>
      </w:r>
      <w:r w:rsidR="00BA7558">
        <w:rPr>
          <w:b/>
          <w:sz w:val="28"/>
          <w:szCs w:val="28"/>
        </w:rPr>
        <w:t>.</w:t>
      </w:r>
      <w:r w:rsidR="000B3398">
        <w:rPr>
          <w:b/>
          <w:sz w:val="28"/>
          <w:szCs w:val="28"/>
        </w:rPr>
        <w:t>ОЦЕКА ОБРАЗОВАТЕЛЬНОЙ ДЕЯТЕЛЬНОСТИ.</w:t>
      </w:r>
    </w:p>
    <w:p w:rsidR="00426E60" w:rsidRDefault="00426E60" w:rsidP="00426E60">
      <w:pPr>
        <w:ind w:left="1080"/>
        <w:jc w:val="center"/>
        <w:rPr>
          <w:b/>
          <w:sz w:val="28"/>
          <w:szCs w:val="28"/>
        </w:rPr>
      </w:pPr>
    </w:p>
    <w:p w:rsidR="000B3398" w:rsidRDefault="000B3398" w:rsidP="00D90FAD">
      <w:p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лицензией на право ведения образовательной деятельности в ДШИ с сентября 2012 года ведется образовательная деятельность по </w:t>
      </w:r>
      <w:r>
        <w:rPr>
          <w:sz w:val="28"/>
          <w:szCs w:val="28"/>
        </w:rPr>
        <w:lastRenderedPageBreak/>
        <w:t>дополнительным предпрофессиональным общеобразовательным программам в области  искусств, а также по дополнительным общеразвивающим программам в области искусств.</w:t>
      </w:r>
    </w:p>
    <w:p w:rsidR="000B3398" w:rsidRDefault="000B3398" w:rsidP="00D90FAD">
      <w:pPr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Количество обучающихся по дополнительным общеобразовательным программам в области искусств на 1 сентября 2021 года  282 человек, из них;</w:t>
      </w:r>
    </w:p>
    <w:p w:rsidR="000B3398" w:rsidRDefault="000B3398" w:rsidP="00233A1A">
      <w:pPr>
        <w:tabs>
          <w:tab w:val="left" w:pos="426"/>
        </w:tabs>
        <w:spacing w:line="360" w:lineRule="auto"/>
        <w:ind w:left="284" w:firstLine="284"/>
        <w:rPr>
          <w:sz w:val="28"/>
          <w:szCs w:val="28"/>
        </w:rPr>
      </w:pPr>
      <w:r>
        <w:rPr>
          <w:sz w:val="28"/>
          <w:szCs w:val="28"/>
        </w:rPr>
        <w:t>Количество обучающихся по дополнительным предпрофессиональным общеобразовательным программам в области искусств</w:t>
      </w:r>
      <w:r w:rsidR="00233A1A">
        <w:rPr>
          <w:sz w:val="28"/>
          <w:szCs w:val="28"/>
        </w:rPr>
        <w:t>а 1 сентября 2021г. составило 214 человек</w:t>
      </w:r>
      <w:r>
        <w:rPr>
          <w:sz w:val="28"/>
          <w:szCs w:val="28"/>
        </w:rPr>
        <w:t>:</w:t>
      </w:r>
    </w:p>
    <w:p w:rsidR="003B6CC8" w:rsidRPr="00BA7558" w:rsidRDefault="003B6CC8" w:rsidP="00233A1A">
      <w:pPr>
        <w:tabs>
          <w:tab w:val="left" w:pos="426"/>
        </w:tabs>
        <w:spacing w:line="360" w:lineRule="auto"/>
        <w:ind w:left="284" w:firstLine="284"/>
        <w:rPr>
          <w:sz w:val="28"/>
          <w:szCs w:val="28"/>
        </w:rPr>
      </w:pPr>
    </w:p>
    <w:tbl>
      <w:tblPr>
        <w:tblW w:w="8774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912"/>
        <w:gridCol w:w="1164"/>
        <w:gridCol w:w="1309"/>
        <w:gridCol w:w="1310"/>
        <w:gridCol w:w="1310"/>
      </w:tblGrid>
      <w:tr w:rsidR="000B3398" w:rsidRPr="00747C21" w:rsidTr="00D90FAD">
        <w:tc>
          <w:tcPr>
            <w:tcW w:w="769" w:type="dxa"/>
            <w:vMerge w:val="restart"/>
          </w:tcPr>
          <w:p w:rsidR="000B3398" w:rsidRPr="00045C10" w:rsidRDefault="000B3398" w:rsidP="000B3398">
            <w:r>
              <w:t>№п\п</w:t>
            </w:r>
          </w:p>
        </w:tc>
        <w:tc>
          <w:tcPr>
            <w:tcW w:w="2912" w:type="dxa"/>
            <w:vMerge w:val="restart"/>
          </w:tcPr>
          <w:p w:rsidR="000B3398" w:rsidRPr="00045C10" w:rsidRDefault="000B3398" w:rsidP="000B3398">
            <w:pPr>
              <w:jc w:val="center"/>
            </w:pPr>
            <w:r>
              <w:t>Наименование предпрофессиональных программ в области искусств</w:t>
            </w:r>
          </w:p>
        </w:tc>
        <w:tc>
          <w:tcPr>
            <w:tcW w:w="1164" w:type="dxa"/>
            <w:vMerge w:val="restart"/>
          </w:tcPr>
          <w:p w:rsidR="000B3398" w:rsidRPr="00045C10" w:rsidRDefault="000B3398" w:rsidP="000B3398">
            <w:r>
              <w:t>сроки обучения</w:t>
            </w:r>
          </w:p>
        </w:tc>
        <w:tc>
          <w:tcPr>
            <w:tcW w:w="3929" w:type="dxa"/>
            <w:gridSpan w:val="3"/>
          </w:tcPr>
          <w:p w:rsidR="000B3398" w:rsidRPr="00045C10" w:rsidRDefault="000B3398" w:rsidP="000B3398">
            <w:r>
              <w:t xml:space="preserve">Количество обучающихся </w:t>
            </w:r>
          </w:p>
        </w:tc>
      </w:tr>
      <w:tr w:rsidR="000B3398" w:rsidRPr="00747C21" w:rsidTr="00D90FAD">
        <w:tc>
          <w:tcPr>
            <w:tcW w:w="769" w:type="dxa"/>
            <w:vMerge/>
          </w:tcPr>
          <w:p w:rsidR="000B3398" w:rsidRPr="00045C10" w:rsidRDefault="000B3398" w:rsidP="000B3398">
            <w:pPr>
              <w:spacing w:line="360" w:lineRule="auto"/>
            </w:pPr>
          </w:p>
        </w:tc>
        <w:tc>
          <w:tcPr>
            <w:tcW w:w="2912" w:type="dxa"/>
            <w:vMerge/>
          </w:tcPr>
          <w:p w:rsidR="000B3398" w:rsidRPr="00045C10" w:rsidRDefault="000B3398" w:rsidP="000B3398">
            <w:pPr>
              <w:spacing w:line="360" w:lineRule="auto"/>
            </w:pPr>
          </w:p>
        </w:tc>
        <w:tc>
          <w:tcPr>
            <w:tcW w:w="1164" w:type="dxa"/>
            <w:vMerge/>
          </w:tcPr>
          <w:p w:rsidR="000B3398" w:rsidRPr="00045C10" w:rsidRDefault="000B3398" w:rsidP="000B3398">
            <w:pPr>
              <w:spacing w:line="360" w:lineRule="auto"/>
            </w:pP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2020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2021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>1.</w:t>
            </w:r>
          </w:p>
        </w:tc>
        <w:tc>
          <w:tcPr>
            <w:tcW w:w="2912" w:type="dxa"/>
          </w:tcPr>
          <w:p w:rsidR="000B3398" w:rsidRPr="00045C10" w:rsidRDefault="000B3398" w:rsidP="000B3398">
            <w:pPr>
              <w:spacing w:line="360" w:lineRule="auto"/>
            </w:pPr>
            <w:r>
              <w:t>Фортепиано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2912" w:type="dxa"/>
          </w:tcPr>
          <w:p w:rsidR="000B3398" w:rsidRPr="00045C10" w:rsidRDefault="000B3398" w:rsidP="000B3398">
            <w:pPr>
              <w:spacing w:line="360" w:lineRule="auto"/>
            </w:pPr>
            <w:r>
              <w:t>Струнные инструменты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>3.</w:t>
            </w:r>
          </w:p>
        </w:tc>
        <w:tc>
          <w:tcPr>
            <w:tcW w:w="2912" w:type="dxa"/>
          </w:tcPr>
          <w:p w:rsidR="000B3398" w:rsidRPr="00045C10" w:rsidRDefault="000B3398" w:rsidP="000B3398">
            <w:pPr>
              <w:spacing w:line="360" w:lineRule="auto"/>
            </w:pPr>
            <w:r>
              <w:t>Народные инструменты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>4.</w:t>
            </w:r>
          </w:p>
        </w:tc>
        <w:tc>
          <w:tcPr>
            <w:tcW w:w="2912" w:type="dxa"/>
          </w:tcPr>
          <w:p w:rsidR="000B3398" w:rsidRPr="00045C10" w:rsidRDefault="000B3398" w:rsidP="000B3398">
            <w:pPr>
              <w:spacing w:line="360" w:lineRule="auto"/>
            </w:pPr>
            <w:r>
              <w:t>Народные инструменты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5 (6)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>5.</w:t>
            </w:r>
          </w:p>
        </w:tc>
        <w:tc>
          <w:tcPr>
            <w:tcW w:w="2912" w:type="dxa"/>
          </w:tcPr>
          <w:p w:rsidR="000B3398" w:rsidRPr="00045C10" w:rsidRDefault="000B3398" w:rsidP="000B3398">
            <w:r>
              <w:t>Духовые и ударные инструменты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Pr="00045C10" w:rsidRDefault="000B3398" w:rsidP="000B3398">
            <w:pPr>
              <w:spacing w:line="360" w:lineRule="auto"/>
            </w:pPr>
            <w:r>
              <w:t>6.</w:t>
            </w:r>
          </w:p>
        </w:tc>
        <w:tc>
          <w:tcPr>
            <w:tcW w:w="2912" w:type="dxa"/>
          </w:tcPr>
          <w:p w:rsidR="000B3398" w:rsidRPr="00045C10" w:rsidRDefault="000B3398" w:rsidP="000B3398">
            <w:r>
              <w:t>Духовые и ударные инструменты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5 (6)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Pr="00646909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Default="000B3398" w:rsidP="000B3398">
            <w:pPr>
              <w:spacing w:line="360" w:lineRule="auto"/>
            </w:pPr>
            <w:r>
              <w:t>7.</w:t>
            </w:r>
          </w:p>
        </w:tc>
        <w:tc>
          <w:tcPr>
            <w:tcW w:w="2912" w:type="dxa"/>
          </w:tcPr>
          <w:p w:rsidR="000B3398" w:rsidRDefault="000B3398" w:rsidP="000B3398">
            <w:r>
              <w:t>Хореографическое творчество</w:t>
            </w:r>
          </w:p>
        </w:tc>
        <w:tc>
          <w:tcPr>
            <w:tcW w:w="1164" w:type="dxa"/>
          </w:tcPr>
          <w:p w:rsidR="000B3398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Pr="00646909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Default="000B3398" w:rsidP="000B3398">
            <w:pPr>
              <w:spacing w:line="360" w:lineRule="auto"/>
            </w:pPr>
            <w:r>
              <w:t>8.</w:t>
            </w:r>
          </w:p>
        </w:tc>
        <w:tc>
          <w:tcPr>
            <w:tcW w:w="2912" w:type="dxa"/>
          </w:tcPr>
          <w:p w:rsidR="000B3398" w:rsidRDefault="000B3398" w:rsidP="000B3398">
            <w:r>
              <w:t>Живопись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8 (9)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Pr="00646909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61</w:t>
            </w:r>
          </w:p>
        </w:tc>
      </w:tr>
      <w:tr w:rsidR="000B3398" w:rsidRPr="00747C21" w:rsidTr="00D90FAD">
        <w:tc>
          <w:tcPr>
            <w:tcW w:w="769" w:type="dxa"/>
          </w:tcPr>
          <w:p w:rsidR="000B3398" w:rsidRDefault="000B3398" w:rsidP="000B3398">
            <w:pPr>
              <w:spacing w:line="360" w:lineRule="auto"/>
            </w:pPr>
            <w:r>
              <w:t>9.</w:t>
            </w:r>
          </w:p>
        </w:tc>
        <w:tc>
          <w:tcPr>
            <w:tcW w:w="2912" w:type="dxa"/>
          </w:tcPr>
          <w:p w:rsidR="000B3398" w:rsidRDefault="000B3398" w:rsidP="000B3398">
            <w:r>
              <w:t>Живопись</w:t>
            </w:r>
          </w:p>
        </w:tc>
        <w:tc>
          <w:tcPr>
            <w:tcW w:w="1164" w:type="dxa"/>
          </w:tcPr>
          <w:p w:rsidR="000B3398" w:rsidRPr="00045C10" w:rsidRDefault="000B3398" w:rsidP="000B3398">
            <w:pPr>
              <w:spacing w:line="360" w:lineRule="auto"/>
            </w:pPr>
            <w:r>
              <w:t>5 (6) лет</w:t>
            </w:r>
          </w:p>
        </w:tc>
        <w:tc>
          <w:tcPr>
            <w:tcW w:w="1309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310" w:type="dxa"/>
          </w:tcPr>
          <w:p w:rsidR="000B3398" w:rsidRPr="00045C10" w:rsidRDefault="000B3398" w:rsidP="000B3398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398" w:rsidRPr="00646909" w:rsidRDefault="000B3398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</w:tr>
      <w:tr w:rsidR="00233A1A" w:rsidRPr="00747C21" w:rsidTr="00233A1A">
        <w:tc>
          <w:tcPr>
            <w:tcW w:w="3681" w:type="dxa"/>
            <w:gridSpan w:val="2"/>
          </w:tcPr>
          <w:p w:rsidR="00233A1A" w:rsidRDefault="00233A1A" w:rsidP="000B3398">
            <w:r>
              <w:t>Итого</w:t>
            </w:r>
          </w:p>
        </w:tc>
        <w:tc>
          <w:tcPr>
            <w:tcW w:w="1164" w:type="dxa"/>
          </w:tcPr>
          <w:p w:rsidR="00233A1A" w:rsidRDefault="00233A1A" w:rsidP="000B3398">
            <w:pPr>
              <w:spacing w:line="360" w:lineRule="auto"/>
            </w:pPr>
          </w:p>
        </w:tc>
        <w:tc>
          <w:tcPr>
            <w:tcW w:w="1309" w:type="dxa"/>
          </w:tcPr>
          <w:p w:rsidR="00233A1A" w:rsidRDefault="00233A1A" w:rsidP="000B3398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1310" w:type="dxa"/>
          </w:tcPr>
          <w:p w:rsidR="00233A1A" w:rsidRDefault="00233A1A" w:rsidP="000B3398">
            <w:pPr>
              <w:spacing w:line="360" w:lineRule="auto"/>
              <w:jc w:val="center"/>
            </w:pPr>
            <w:r>
              <w:t>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A1A" w:rsidRDefault="00233A1A" w:rsidP="000B339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</w:t>
            </w:r>
          </w:p>
        </w:tc>
      </w:tr>
    </w:tbl>
    <w:p w:rsidR="00D90FAD" w:rsidRDefault="00D90FAD" w:rsidP="00D90FAD">
      <w:pPr>
        <w:spacing w:line="360" w:lineRule="auto"/>
        <w:rPr>
          <w:sz w:val="28"/>
          <w:szCs w:val="28"/>
        </w:rPr>
      </w:pPr>
    </w:p>
    <w:p w:rsidR="00D90FAD" w:rsidRDefault="00D90FAD" w:rsidP="00D90FAD">
      <w:pPr>
        <w:tabs>
          <w:tab w:val="left" w:pos="426"/>
        </w:tabs>
        <w:spacing w:line="360" w:lineRule="auto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Количество обучающихся по дополнительным общеразвивающим образовательным программам в области искусства на 1 сентября 2021г. составило 68 человек</w:t>
      </w:r>
    </w:p>
    <w:tbl>
      <w:tblPr>
        <w:tblpPr w:leftFromText="180" w:rightFromText="180" w:vertAnchor="text" w:horzAnchor="page" w:tblpX="1575" w:tblpY="97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3268"/>
        <w:gridCol w:w="1306"/>
        <w:gridCol w:w="1469"/>
        <w:gridCol w:w="1470"/>
        <w:gridCol w:w="1471"/>
      </w:tblGrid>
      <w:tr w:rsidR="00D90FAD" w:rsidRPr="00045C10" w:rsidTr="00D90FAD">
        <w:trPr>
          <w:trHeight w:val="275"/>
        </w:trPr>
        <w:tc>
          <w:tcPr>
            <w:tcW w:w="863" w:type="dxa"/>
            <w:vMerge w:val="restart"/>
          </w:tcPr>
          <w:p w:rsidR="00D90FAD" w:rsidRPr="00045C10" w:rsidRDefault="00D90FAD" w:rsidP="00D90FAD">
            <w:r>
              <w:t>№п\п</w:t>
            </w:r>
          </w:p>
        </w:tc>
        <w:tc>
          <w:tcPr>
            <w:tcW w:w="3268" w:type="dxa"/>
            <w:vMerge w:val="restart"/>
          </w:tcPr>
          <w:p w:rsidR="00D90FAD" w:rsidRPr="00045C10" w:rsidRDefault="00D90FAD" w:rsidP="00D90FAD">
            <w:pPr>
              <w:jc w:val="center"/>
            </w:pPr>
            <w:r>
              <w:t>Наименование общеобразовательных программ в области искусств</w:t>
            </w:r>
          </w:p>
        </w:tc>
        <w:tc>
          <w:tcPr>
            <w:tcW w:w="1306" w:type="dxa"/>
            <w:vMerge w:val="restart"/>
          </w:tcPr>
          <w:p w:rsidR="00D90FAD" w:rsidRPr="00045C10" w:rsidRDefault="00D90FAD" w:rsidP="00D90FAD">
            <w:r>
              <w:t>сроки обучения</w:t>
            </w:r>
          </w:p>
        </w:tc>
        <w:tc>
          <w:tcPr>
            <w:tcW w:w="4410" w:type="dxa"/>
            <w:gridSpan w:val="3"/>
          </w:tcPr>
          <w:p w:rsidR="00D90FAD" w:rsidRPr="00045C10" w:rsidRDefault="00D90FAD" w:rsidP="00D90FAD">
            <w:r>
              <w:t xml:space="preserve">Количество обучающихся </w:t>
            </w:r>
          </w:p>
        </w:tc>
      </w:tr>
      <w:tr w:rsidR="00D90FAD" w:rsidRPr="00045C10" w:rsidTr="00D90FAD">
        <w:trPr>
          <w:trHeight w:val="147"/>
        </w:trPr>
        <w:tc>
          <w:tcPr>
            <w:tcW w:w="863" w:type="dxa"/>
            <w:vMerge/>
          </w:tcPr>
          <w:p w:rsidR="00D90FAD" w:rsidRPr="00045C10" w:rsidRDefault="00D90FAD" w:rsidP="00D90FAD">
            <w:pPr>
              <w:spacing w:line="360" w:lineRule="auto"/>
            </w:pPr>
          </w:p>
        </w:tc>
        <w:tc>
          <w:tcPr>
            <w:tcW w:w="3268" w:type="dxa"/>
            <w:vMerge/>
          </w:tcPr>
          <w:p w:rsidR="00D90FAD" w:rsidRPr="00045C10" w:rsidRDefault="00D90FAD" w:rsidP="00D90FAD">
            <w:pPr>
              <w:spacing w:line="360" w:lineRule="auto"/>
            </w:pPr>
          </w:p>
        </w:tc>
        <w:tc>
          <w:tcPr>
            <w:tcW w:w="1306" w:type="dxa"/>
            <w:vMerge/>
          </w:tcPr>
          <w:p w:rsidR="00D90FAD" w:rsidRPr="00045C10" w:rsidRDefault="00D90FAD" w:rsidP="00D90FAD">
            <w:pPr>
              <w:spacing w:line="360" w:lineRule="auto"/>
            </w:pPr>
          </w:p>
        </w:tc>
        <w:tc>
          <w:tcPr>
            <w:tcW w:w="1469" w:type="dxa"/>
          </w:tcPr>
          <w:p w:rsidR="00D90FAD" w:rsidRPr="00045C10" w:rsidRDefault="00D90FAD" w:rsidP="00D90FAD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spacing w:line="360" w:lineRule="auto"/>
              <w:jc w:val="center"/>
            </w:pPr>
            <w:r>
              <w:t>2020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spacing w:line="360" w:lineRule="auto"/>
              <w:jc w:val="center"/>
            </w:pPr>
            <w:r>
              <w:t>2021г</w:t>
            </w:r>
          </w:p>
        </w:tc>
      </w:tr>
      <w:tr w:rsidR="00D90FAD" w:rsidRPr="00045C10" w:rsidTr="00D90FAD">
        <w:trPr>
          <w:trHeight w:val="550"/>
        </w:trPr>
        <w:tc>
          <w:tcPr>
            <w:tcW w:w="863" w:type="dxa"/>
          </w:tcPr>
          <w:p w:rsidR="00D90FAD" w:rsidRPr="00045C10" w:rsidRDefault="00D90FAD" w:rsidP="00D90FAD">
            <w:r>
              <w:t>1.</w:t>
            </w:r>
          </w:p>
        </w:tc>
        <w:tc>
          <w:tcPr>
            <w:tcW w:w="3268" w:type="dxa"/>
          </w:tcPr>
          <w:p w:rsidR="00D90FAD" w:rsidRPr="00045C10" w:rsidRDefault="00D90FAD" w:rsidP="00D90FAD">
            <w:r>
              <w:t xml:space="preserve"> Музыкальное исполнительство</w:t>
            </w:r>
          </w:p>
        </w:tc>
        <w:tc>
          <w:tcPr>
            <w:tcW w:w="1306" w:type="dxa"/>
          </w:tcPr>
          <w:p w:rsidR="00D90FAD" w:rsidRPr="00045C10" w:rsidRDefault="00D90FAD" w:rsidP="00D90FAD">
            <w:r>
              <w:t xml:space="preserve"> 4 года</w:t>
            </w:r>
          </w:p>
        </w:tc>
        <w:tc>
          <w:tcPr>
            <w:tcW w:w="1469" w:type="dxa"/>
          </w:tcPr>
          <w:p w:rsidR="00D90FAD" w:rsidRPr="00045C10" w:rsidRDefault="00D90FAD" w:rsidP="00D90FAD">
            <w:pPr>
              <w:jc w:val="center"/>
            </w:pPr>
            <w:r>
              <w:t>63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jc w:val="center"/>
            </w:pPr>
            <w:r>
              <w:t>70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jc w:val="center"/>
            </w:pPr>
            <w:r>
              <w:t>68</w:t>
            </w:r>
          </w:p>
        </w:tc>
      </w:tr>
      <w:tr w:rsidR="00D90FAD" w:rsidRPr="00045C10" w:rsidTr="00D90FAD">
        <w:trPr>
          <w:trHeight w:val="565"/>
        </w:trPr>
        <w:tc>
          <w:tcPr>
            <w:tcW w:w="863" w:type="dxa"/>
          </w:tcPr>
          <w:p w:rsidR="00D90FAD" w:rsidRPr="00045C10" w:rsidRDefault="00D90FAD" w:rsidP="00D90FAD">
            <w:r>
              <w:lastRenderedPageBreak/>
              <w:t xml:space="preserve">2. </w:t>
            </w:r>
          </w:p>
        </w:tc>
        <w:tc>
          <w:tcPr>
            <w:tcW w:w="3268" w:type="dxa"/>
          </w:tcPr>
          <w:p w:rsidR="00D90FAD" w:rsidRPr="00045C10" w:rsidRDefault="00D90FAD" w:rsidP="00D90FAD">
            <w:r>
              <w:t>Хореографическое искусство</w:t>
            </w:r>
          </w:p>
        </w:tc>
        <w:tc>
          <w:tcPr>
            <w:tcW w:w="1306" w:type="dxa"/>
          </w:tcPr>
          <w:p w:rsidR="00D90FAD" w:rsidRPr="00045C10" w:rsidRDefault="00D90FAD" w:rsidP="00D90FAD">
            <w:r>
              <w:t xml:space="preserve"> 4 года</w:t>
            </w:r>
          </w:p>
        </w:tc>
        <w:tc>
          <w:tcPr>
            <w:tcW w:w="1469" w:type="dxa"/>
          </w:tcPr>
          <w:p w:rsidR="00D90FAD" w:rsidRPr="00045C10" w:rsidRDefault="00D90FAD" w:rsidP="00D90FAD">
            <w:pPr>
              <w:jc w:val="center"/>
            </w:pPr>
            <w:r>
              <w:t>10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D90FAD" w:rsidRPr="00045C10" w:rsidRDefault="00D90FAD" w:rsidP="00D90FAD">
            <w:pPr>
              <w:jc w:val="center"/>
            </w:pPr>
            <w:r>
              <w:t>-</w:t>
            </w:r>
          </w:p>
        </w:tc>
      </w:tr>
      <w:tr w:rsidR="00D90FAD" w:rsidTr="00D90FAD">
        <w:trPr>
          <w:trHeight w:val="428"/>
        </w:trPr>
        <w:tc>
          <w:tcPr>
            <w:tcW w:w="5436" w:type="dxa"/>
            <w:gridSpan w:val="3"/>
          </w:tcPr>
          <w:p w:rsidR="00D90FAD" w:rsidRDefault="00D90FAD" w:rsidP="00D90FAD">
            <w:pPr>
              <w:spacing w:line="360" w:lineRule="auto"/>
            </w:pPr>
            <w:r>
              <w:t>ИТОГО</w:t>
            </w:r>
          </w:p>
        </w:tc>
        <w:tc>
          <w:tcPr>
            <w:tcW w:w="1469" w:type="dxa"/>
          </w:tcPr>
          <w:p w:rsidR="00D90FAD" w:rsidRDefault="00D90FAD" w:rsidP="00D90FAD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470" w:type="dxa"/>
          </w:tcPr>
          <w:p w:rsidR="00D90FAD" w:rsidRDefault="00D90FAD" w:rsidP="00D90FAD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470" w:type="dxa"/>
          </w:tcPr>
          <w:p w:rsidR="00D90FAD" w:rsidRDefault="00D90FAD" w:rsidP="00D90FAD">
            <w:pPr>
              <w:spacing w:line="360" w:lineRule="auto"/>
              <w:jc w:val="center"/>
            </w:pPr>
            <w:r>
              <w:t>68</w:t>
            </w:r>
          </w:p>
        </w:tc>
      </w:tr>
    </w:tbl>
    <w:p w:rsidR="00D90FAD" w:rsidRDefault="00D90FAD" w:rsidP="00D90FAD">
      <w:pPr>
        <w:spacing w:line="360" w:lineRule="auto"/>
        <w:ind w:left="1080"/>
        <w:rPr>
          <w:sz w:val="28"/>
          <w:szCs w:val="28"/>
        </w:rPr>
      </w:pPr>
    </w:p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Система оценки качества освоения образовательных программ имеет своей целью получение объективной информации о состоянии качества образования в школе, тенденциях его изменения и причинах, влияющих на его уровень для принятия обоснованных управленческих решений.</w:t>
      </w:r>
    </w:p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качестве образования используются следующие виды контроля:</w:t>
      </w:r>
    </w:p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- текущий контроль;</w:t>
      </w:r>
    </w:p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- промежуточная аттестация;</w:t>
      </w:r>
    </w:p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- итоговая аттестация.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262"/>
        <w:gridCol w:w="3223"/>
        <w:gridCol w:w="3227"/>
      </w:tblGrid>
      <w:tr w:rsidR="00D90FAD" w:rsidTr="00D90FAD">
        <w:tc>
          <w:tcPr>
            <w:tcW w:w="3284" w:type="dxa"/>
          </w:tcPr>
          <w:p w:rsidR="00F3637C" w:rsidRDefault="00D90FAD" w:rsidP="00D90FAD">
            <w:pPr>
              <w:spacing w:line="360" w:lineRule="auto"/>
            </w:pPr>
            <w:r w:rsidRPr="00D90FAD">
              <w:t>количество учащихся</w:t>
            </w:r>
          </w:p>
          <w:p w:rsidR="00D90FAD" w:rsidRPr="00D90FAD" w:rsidRDefault="00D90FAD" w:rsidP="00D90FAD">
            <w:pPr>
              <w:spacing w:line="360" w:lineRule="auto"/>
            </w:pPr>
            <w:r w:rsidRPr="00D90FAD">
              <w:t>(чел</w:t>
            </w:r>
            <w:r w:rsidR="00F3637C">
              <w:t>.)</w:t>
            </w:r>
          </w:p>
        </w:tc>
        <w:tc>
          <w:tcPr>
            <w:tcW w:w="3285" w:type="dxa"/>
          </w:tcPr>
          <w:p w:rsidR="00D90FAD" w:rsidRPr="00D90FAD" w:rsidRDefault="00D90FAD" w:rsidP="00D90FAD">
            <w:pPr>
              <w:spacing w:line="360" w:lineRule="auto"/>
            </w:pPr>
            <w:r>
              <w:t xml:space="preserve"> кол-во учащихся, успевающих на «4» и «5» (чел</w:t>
            </w:r>
            <w:r w:rsidR="00F3637C">
              <w:t>.</w:t>
            </w:r>
            <w:r>
              <w:t>)</w:t>
            </w:r>
          </w:p>
        </w:tc>
        <w:tc>
          <w:tcPr>
            <w:tcW w:w="3285" w:type="dxa"/>
          </w:tcPr>
          <w:p w:rsidR="00D90FAD" w:rsidRPr="00D90FAD" w:rsidRDefault="00D90FAD" w:rsidP="00D90FAD">
            <w:pPr>
              <w:spacing w:line="360" w:lineRule="auto"/>
            </w:pPr>
            <w:r>
              <w:t>Качество успеваемости (%)</w:t>
            </w:r>
          </w:p>
        </w:tc>
      </w:tr>
      <w:tr w:rsidR="00D90FAD" w:rsidTr="00D90FAD">
        <w:tc>
          <w:tcPr>
            <w:tcW w:w="3284" w:type="dxa"/>
          </w:tcPr>
          <w:p w:rsidR="00D90FAD" w:rsidRPr="00000BCD" w:rsidRDefault="00D043AC" w:rsidP="00D043AC">
            <w:pPr>
              <w:spacing w:line="360" w:lineRule="auto"/>
            </w:pPr>
            <w:r w:rsidRPr="00000BCD">
              <w:t>Дополнительне предпрофессиональные   общеобразовательные программы</w:t>
            </w:r>
          </w:p>
        </w:tc>
        <w:tc>
          <w:tcPr>
            <w:tcW w:w="3285" w:type="dxa"/>
          </w:tcPr>
          <w:p w:rsidR="00D90FAD" w:rsidRPr="00000BCD" w:rsidRDefault="00D043AC" w:rsidP="00CC2844">
            <w:pPr>
              <w:spacing w:line="360" w:lineRule="auto"/>
              <w:jc w:val="center"/>
            </w:pPr>
            <w:r w:rsidRPr="00000BCD">
              <w:t>2</w:t>
            </w:r>
            <w:r w:rsidR="00CC2844" w:rsidRPr="00000BCD">
              <w:t>14</w:t>
            </w:r>
          </w:p>
        </w:tc>
        <w:tc>
          <w:tcPr>
            <w:tcW w:w="3285" w:type="dxa"/>
          </w:tcPr>
          <w:p w:rsidR="00D90FAD" w:rsidRPr="00000BCD" w:rsidRDefault="001C14AB" w:rsidP="001C14AB">
            <w:pPr>
              <w:spacing w:line="360" w:lineRule="auto"/>
              <w:jc w:val="center"/>
            </w:pPr>
            <w:r w:rsidRPr="00000BCD">
              <w:t>94,9%</w:t>
            </w:r>
          </w:p>
        </w:tc>
      </w:tr>
      <w:tr w:rsidR="00D90FAD" w:rsidTr="00D90FAD">
        <w:tc>
          <w:tcPr>
            <w:tcW w:w="3284" w:type="dxa"/>
          </w:tcPr>
          <w:p w:rsidR="00D90FAD" w:rsidRPr="00000BCD" w:rsidRDefault="00D043AC" w:rsidP="00D043AC">
            <w:pPr>
              <w:spacing w:line="360" w:lineRule="auto"/>
            </w:pPr>
            <w:r w:rsidRPr="00000BCD">
              <w:t xml:space="preserve">Дополнительные общеразвивающие образовательные программы </w:t>
            </w:r>
          </w:p>
        </w:tc>
        <w:tc>
          <w:tcPr>
            <w:tcW w:w="3285" w:type="dxa"/>
          </w:tcPr>
          <w:p w:rsidR="00D90FAD" w:rsidRPr="00000BCD" w:rsidRDefault="00D043AC" w:rsidP="00D043AC">
            <w:pPr>
              <w:spacing w:line="360" w:lineRule="auto"/>
              <w:jc w:val="center"/>
            </w:pPr>
            <w:r w:rsidRPr="00000BCD">
              <w:t>68</w:t>
            </w:r>
          </w:p>
        </w:tc>
        <w:tc>
          <w:tcPr>
            <w:tcW w:w="3285" w:type="dxa"/>
          </w:tcPr>
          <w:p w:rsidR="00D90FAD" w:rsidRPr="00000BCD" w:rsidRDefault="00057312" w:rsidP="00057312">
            <w:pPr>
              <w:spacing w:line="360" w:lineRule="auto"/>
              <w:jc w:val="center"/>
            </w:pPr>
            <w:r w:rsidRPr="00000BCD">
              <w:t>97,7%</w:t>
            </w:r>
          </w:p>
        </w:tc>
      </w:tr>
    </w:tbl>
    <w:p w:rsidR="00D90FAD" w:rsidRDefault="00D90FAD" w:rsidP="00D90FAD">
      <w:pPr>
        <w:spacing w:line="360" w:lineRule="auto"/>
        <w:ind w:left="142" w:firstLine="284"/>
        <w:rPr>
          <w:sz w:val="28"/>
          <w:szCs w:val="28"/>
        </w:rPr>
      </w:pPr>
    </w:p>
    <w:p w:rsidR="00057312" w:rsidRDefault="00000BCD" w:rsidP="00000B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базе</w:t>
      </w:r>
      <w:r w:rsidR="00057312">
        <w:rPr>
          <w:sz w:val="28"/>
          <w:szCs w:val="28"/>
        </w:rPr>
        <w:t xml:space="preserve"> МБУ ДО ДШИ Фокино эстетический центр «Радуга талантов». Количество обучающихся в платных студиях на базе МБУ ДО ДШИ на 1 сентября 2021 года составило 60 человек.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6"/>
        <w:gridCol w:w="982"/>
        <w:gridCol w:w="859"/>
        <w:gridCol w:w="859"/>
      </w:tblGrid>
      <w:tr w:rsidR="00057312" w:rsidRPr="0034227B" w:rsidTr="003B6CC8">
        <w:trPr>
          <w:trHeight w:val="227"/>
        </w:trPr>
        <w:tc>
          <w:tcPr>
            <w:tcW w:w="0" w:type="auto"/>
            <w:vMerge w:val="restart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Наименование студии</w:t>
            </w:r>
          </w:p>
        </w:tc>
        <w:tc>
          <w:tcPr>
            <w:tcW w:w="0" w:type="auto"/>
            <w:gridSpan w:val="3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Кол-во обучающихся</w:t>
            </w:r>
          </w:p>
        </w:tc>
      </w:tr>
      <w:tr w:rsidR="00057312" w:rsidRPr="0034227B" w:rsidTr="003B6CC8">
        <w:trPr>
          <w:trHeight w:val="414"/>
        </w:trPr>
        <w:tc>
          <w:tcPr>
            <w:tcW w:w="0" w:type="auto"/>
            <w:vMerge/>
            <w:vAlign w:val="center"/>
          </w:tcPr>
          <w:p w:rsidR="00057312" w:rsidRPr="0034227B" w:rsidRDefault="00057312" w:rsidP="003B6CC8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2019г</w:t>
            </w:r>
          </w:p>
        </w:tc>
        <w:tc>
          <w:tcPr>
            <w:tcW w:w="0" w:type="auto"/>
            <w:vMerge w:val="restart"/>
          </w:tcPr>
          <w:p w:rsidR="00057312" w:rsidRPr="0034227B" w:rsidRDefault="00057312" w:rsidP="003B6CC8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0" w:type="auto"/>
            <w:vMerge w:val="restart"/>
          </w:tcPr>
          <w:p w:rsidR="00057312" w:rsidRPr="0034227B" w:rsidRDefault="00057312" w:rsidP="003B6CC8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2021</w:t>
            </w:r>
          </w:p>
        </w:tc>
      </w:tr>
      <w:tr w:rsidR="00057312" w:rsidRPr="0034227B" w:rsidTr="003B6CC8">
        <w:trPr>
          <w:trHeight w:val="414"/>
        </w:trPr>
        <w:tc>
          <w:tcPr>
            <w:tcW w:w="0" w:type="auto"/>
            <w:vMerge/>
            <w:vAlign w:val="center"/>
          </w:tcPr>
          <w:p w:rsidR="00057312" w:rsidRPr="0034227B" w:rsidRDefault="00057312" w:rsidP="003B6CC8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57312" w:rsidRPr="0034227B" w:rsidTr="003B6CC8">
        <w:trPr>
          <w:trHeight w:val="227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«Рисунок»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</w:tr>
      <w:tr w:rsidR="00057312" w:rsidRPr="0034227B" w:rsidTr="003B6CC8">
        <w:trPr>
          <w:trHeight w:val="227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«Керамель»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  <w:tr w:rsidR="00057312" w:rsidRPr="0034227B" w:rsidTr="003B6CC8">
        <w:trPr>
          <w:trHeight w:val="541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lastRenderedPageBreak/>
              <w:t>«Художественно-творческая подготовка»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  <w:tr w:rsidR="00057312" w:rsidRPr="0034227B" w:rsidTr="003B6CC8">
        <w:trPr>
          <w:trHeight w:val="537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Подготовительная группа (для поступающих в ДШИ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  <w:tr w:rsidR="00057312" w:rsidRPr="0034227B" w:rsidTr="003B6CC8">
        <w:trPr>
          <w:trHeight w:val="431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музыкальное исполнительство (индивид.занятия)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  <w:tr w:rsidR="00057312" w:rsidRPr="0034227B" w:rsidTr="003B6CC8">
        <w:trPr>
          <w:trHeight w:val="563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4227B">
              <w:rPr>
                <w:color w:val="000000"/>
                <w:shd w:val="clear" w:color="auto" w:fill="FFFFFF"/>
              </w:rPr>
              <w:t>«Камертон»-(обучение игре на гитаре)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057312" w:rsidRPr="0034227B" w:rsidTr="003B6CC8">
        <w:trPr>
          <w:trHeight w:val="563"/>
        </w:trPr>
        <w:tc>
          <w:tcPr>
            <w:tcW w:w="0" w:type="auto"/>
          </w:tcPr>
          <w:p w:rsidR="00057312" w:rsidRPr="0034227B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«Абитуриент» (подготовка для поступающих в СУЗы и ВУЗы)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057312" w:rsidRPr="0034227B" w:rsidTr="003B6CC8">
        <w:trPr>
          <w:trHeight w:val="563"/>
        </w:trPr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«Хореография»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057312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</w:tr>
      <w:tr w:rsidR="00057312" w:rsidRPr="00285647" w:rsidTr="003B6CC8">
        <w:trPr>
          <w:trHeight w:val="415"/>
        </w:trPr>
        <w:tc>
          <w:tcPr>
            <w:tcW w:w="0" w:type="auto"/>
          </w:tcPr>
          <w:p w:rsidR="00057312" w:rsidRPr="00285647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285647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0" w:type="auto"/>
          </w:tcPr>
          <w:p w:rsidR="00057312" w:rsidRPr="00285647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0" w:type="auto"/>
          </w:tcPr>
          <w:p w:rsidR="00057312" w:rsidRPr="00285647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0" w:type="auto"/>
          </w:tcPr>
          <w:p w:rsidR="00057312" w:rsidRPr="00285647" w:rsidRDefault="00057312" w:rsidP="003B6CC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</w:t>
            </w:r>
          </w:p>
        </w:tc>
      </w:tr>
    </w:tbl>
    <w:p w:rsidR="00057312" w:rsidRDefault="00057312" w:rsidP="00057312">
      <w:pPr>
        <w:spacing w:line="360" w:lineRule="auto"/>
        <w:ind w:left="1080"/>
        <w:rPr>
          <w:sz w:val="28"/>
          <w:szCs w:val="28"/>
        </w:rPr>
      </w:pPr>
    </w:p>
    <w:p w:rsidR="00D043AC" w:rsidRDefault="00D043AC" w:rsidP="00BA6929">
      <w:pPr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За последние три года отсев составил: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6"/>
      </w:tblGrid>
      <w:tr w:rsidR="00D043AC" w:rsidRPr="00747C21" w:rsidTr="00D043AC">
        <w:tc>
          <w:tcPr>
            <w:tcW w:w="5812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Количество обучающихся, отсев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043AC" w:rsidRPr="00747C21" w:rsidTr="00D043AC">
        <w:tc>
          <w:tcPr>
            <w:tcW w:w="5812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Количество обучающихся на 1 сентября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D043AC" w:rsidRPr="00747C21" w:rsidTr="00D043AC">
        <w:tc>
          <w:tcPr>
            <w:tcW w:w="5812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Выбыло обучающихся</w:t>
            </w:r>
          </w:p>
        </w:tc>
        <w:tc>
          <w:tcPr>
            <w:tcW w:w="1276" w:type="dxa"/>
          </w:tcPr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47C2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7,9</w:t>
            </w:r>
            <w:r w:rsidRPr="00747C21"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D043AC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(5,06%)</w:t>
            </w:r>
          </w:p>
        </w:tc>
        <w:tc>
          <w:tcPr>
            <w:tcW w:w="1276" w:type="dxa"/>
          </w:tcPr>
          <w:p w:rsidR="00D043AC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043AC" w:rsidRPr="00747C21" w:rsidRDefault="00D043AC" w:rsidP="00233A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(6,9%)</w:t>
            </w:r>
          </w:p>
        </w:tc>
      </w:tr>
    </w:tbl>
    <w:p w:rsidR="000B3398" w:rsidRDefault="000B3398" w:rsidP="000B3398">
      <w:pPr>
        <w:spacing w:line="360" w:lineRule="auto"/>
        <w:ind w:left="1080"/>
        <w:rPr>
          <w:sz w:val="28"/>
          <w:szCs w:val="28"/>
        </w:rPr>
      </w:pPr>
    </w:p>
    <w:p w:rsidR="00057312" w:rsidRDefault="00057312" w:rsidP="00BA6929">
      <w:pPr>
        <w:spacing w:line="360" w:lineRule="auto"/>
        <w:ind w:left="1080"/>
        <w:jc w:val="center"/>
        <w:rPr>
          <w:sz w:val="28"/>
          <w:szCs w:val="28"/>
        </w:rPr>
      </w:pPr>
      <w:r w:rsidRPr="00BA6929">
        <w:rPr>
          <w:b/>
          <w:sz w:val="28"/>
          <w:szCs w:val="28"/>
        </w:rPr>
        <w:t>Результаты оценки качества образования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1"/>
        <w:gridCol w:w="2431"/>
        <w:gridCol w:w="2432"/>
        <w:gridCol w:w="2432"/>
      </w:tblGrid>
      <w:tr w:rsidR="00057312" w:rsidTr="00BA6929">
        <w:trPr>
          <w:trHeight w:val="516"/>
        </w:trPr>
        <w:tc>
          <w:tcPr>
            <w:tcW w:w="2431" w:type="dxa"/>
          </w:tcPr>
          <w:p w:rsidR="00057312" w:rsidRPr="00BA6929" w:rsidRDefault="00BA6929" w:rsidP="00BA69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Контингент </w:t>
            </w:r>
            <w:r w:rsidRPr="00BA6929">
              <w:rPr>
                <w:b/>
              </w:rPr>
              <w:t xml:space="preserve"> (чел)</w:t>
            </w:r>
          </w:p>
        </w:tc>
        <w:tc>
          <w:tcPr>
            <w:tcW w:w="2431" w:type="dxa"/>
          </w:tcPr>
          <w:p w:rsidR="00057312" w:rsidRPr="00BA6929" w:rsidRDefault="00BA6929" w:rsidP="00BA69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Отсев (%)</w:t>
            </w:r>
          </w:p>
        </w:tc>
        <w:tc>
          <w:tcPr>
            <w:tcW w:w="2432" w:type="dxa"/>
          </w:tcPr>
          <w:p w:rsidR="00057312" w:rsidRPr="00BA6929" w:rsidRDefault="00BA6929" w:rsidP="00BA69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Успеваемость на «4» и «5» (%)</w:t>
            </w:r>
          </w:p>
        </w:tc>
        <w:tc>
          <w:tcPr>
            <w:tcW w:w="2432" w:type="dxa"/>
          </w:tcPr>
          <w:p w:rsidR="00057312" w:rsidRPr="00BA6929" w:rsidRDefault="00BA6929" w:rsidP="00BA69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Абсолютная успеваемость(%)</w:t>
            </w:r>
          </w:p>
        </w:tc>
      </w:tr>
      <w:tr w:rsidR="00057312" w:rsidTr="00BA6929">
        <w:trPr>
          <w:trHeight w:val="516"/>
        </w:trPr>
        <w:tc>
          <w:tcPr>
            <w:tcW w:w="2431" w:type="dxa"/>
          </w:tcPr>
          <w:p w:rsidR="00057312" w:rsidRDefault="00BA6929" w:rsidP="00BA69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431" w:type="dxa"/>
          </w:tcPr>
          <w:p w:rsidR="00057312" w:rsidRDefault="00BA6929" w:rsidP="00BA69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6,9%</w:t>
            </w:r>
          </w:p>
        </w:tc>
        <w:tc>
          <w:tcPr>
            <w:tcW w:w="2432" w:type="dxa"/>
          </w:tcPr>
          <w:p w:rsidR="00057312" w:rsidRDefault="00BA6929" w:rsidP="00BA69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96,3%</w:t>
            </w:r>
          </w:p>
        </w:tc>
        <w:tc>
          <w:tcPr>
            <w:tcW w:w="2432" w:type="dxa"/>
          </w:tcPr>
          <w:p w:rsidR="00057312" w:rsidRDefault="00BA6929" w:rsidP="00BA69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00BCD" w:rsidRDefault="00000BCD" w:rsidP="000B3398">
      <w:pPr>
        <w:spacing w:line="360" w:lineRule="auto"/>
        <w:ind w:left="1080"/>
        <w:rPr>
          <w:sz w:val="28"/>
          <w:szCs w:val="28"/>
        </w:rPr>
      </w:pPr>
    </w:p>
    <w:p w:rsidR="00057312" w:rsidRDefault="00057312" w:rsidP="000B3398">
      <w:pPr>
        <w:spacing w:line="360" w:lineRule="auto"/>
        <w:ind w:left="1080"/>
        <w:rPr>
          <w:b/>
          <w:sz w:val="28"/>
          <w:szCs w:val="28"/>
        </w:rPr>
      </w:pPr>
      <w:r w:rsidRPr="00057312">
        <w:rPr>
          <w:b/>
          <w:sz w:val="28"/>
          <w:szCs w:val="28"/>
        </w:rPr>
        <w:t>Выводы и рекомендации:</w:t>
      </w:r>
    </w:p>
    <w:p w:rsidR="00000BCD" w:rsidRDefault="00057312" w:rsidP="00BA6929">
      <w:pPr>
        <w:spacing w:line="360" w:lineRule="auto"/>
        <w:rPr>
          <w:sz w:val="28"/>
          <w:szCs w:val="28"/>
        </w:rPr>
      </w:pPr>
      <w:r w:rsidRPr="00057312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образовательной деятельности и организация образовательного процесса осуществляется в согласии с Уставом и лицензией на право осуществления образовательной деятельности.</w:t>
      </w:r>
    </w:p>
    <w:p w:rsidR="00000BCD" w:rsidRDefault="00851C66" w:rsidP="00F3637C">
      <w:pPr>
        <w:spacing w:line="360" w:lineRule="auto"/>
        <w:ind w:left="12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="000B660F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3</w:t>
      </w:r>
      <w:r w:rsidR="000B66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 И СИСТЕМА УПРАВЛЕНИЯ.</w:t>
      </w:r>
    </w:p>
    <w:p w:rsidR="00000BCD" w:rsidRDefault="00000BCD" w:rsidP="00BA6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Управление Школы строится на принципах единоначалия и самоуправления. Формами самоуправления являются собрание  трудового коллектива работников ДШИ. педагогический совет.</w:t>
      </w:r>
    </w:p>
    <w:p w:rsidR="00000BCD" w:rsidRDefault="00000BCD" w:rsidP="00BA6929">
      <w:pPr>
        <w:spacing w:line="360" w:lineRule="auto"/>
        <w:rPr>
          <w:sz w:val="28"/>
          <w:szCs w:val="28"/>
        </w:rPr>
      </w:pPr>
      <w:r w:rsidRPr="00000BCD"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454650" cy="5556885"/>
            <wp:effectExtent l="0" t="0" r="0" b="0"/>
            <wp:docPr id="1" name="Рисунок 1" descr="D:\Рабочий стол\структура 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труктура ДШ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t="15329" r="3950" b="13790"/>
                    <a:stretch/>
                  </pic:blipFill>
                  <pic:spPr bwMode="auto">
                    <a:xfrm>
                      <a:off x="0" y="0"/>
                      <a:ext cx="5465047" cy="55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BCD" w:rsidRDefault="00000BCD" w:rsidP="00000BCD">
      <w:pPr>
        <w:pStyle w:val="af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Собрание трудового коллектива ДШИ составляют все работники.</w:t>
      </w:r>
    </w:p>
    <w:p w:rsidR="00851C66" w:rsidRDefault="00000BCD" w:rsidP="00851C66">
      <w:pPr>
        <w:pStyle w:val="af0"/>
        <w:numPr>
          <w:ilvl w:val="0"/>
          <w:numId w:val="6"/>
        </w:numPr>
        <w:spacing w:line="360" w:lineRule="auto"/>
        <w:ind w:hanging="356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постоянно действующим руководящи</w:t>
      </w:r>
      <w:r w:rsidR="00851C66">
        <w:rPr>
          <w:sz w:val="28"/>
          <w:szCs w:val="28"/>
        </w:rPr>
        <w:t>м</w:t>
      </w:r>
    </w:p>
    <w:p w:rsidR="00000BCD" w:rsidRDefault="00000BCD" w:rsidP="00851C66">
      <w:pPr>
        <w:spacing w:line="360" w:lineRule="auto"/>
        <w:ind w:left="709"/>
        <w:rPr>
          <w:sz w:val="28"/>
          <w:szCs w:val="28"/>
        </w:rPr>
      </w:pPr>
      <w:r w:rsidRPr="00851C66">
        <w:rPr>
          <w:sz w:val="28"/>
          <w:szCs w:val="28"/>
        </w:rPr>
        <w:t>органом в ДШИ для рассмотрения основополагающих вопросов образовательного процесса. Председателем Педагогического совета является директор ДШИ.</w:t>
      </w:r>
    </w:p>
    <w:p w:rsidR="00851C66" w:rsidRDefault="00851C66" w:rsidP="00851C66">
      <w:pPr>
        <w:pStyle w:val="af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ведется  методическая работа, направленная на </w:t>
      </w:r>
    </w:p>
    <w:p w:rsidR="00851C66" w:rsidRPr="00851C66" w:rsidRDefault="00851C66" w:rsidP="00851C66">
      <w:pPr>
        <w:spacing w:line="360" w:lineRule="auto"/>
        <w:ind w:left="705"/>
        <w:rPr>
          <w:sz w:val="28"/>
          <w:szCs w:val="28"/>
        </w:rPr>
      </w:pPr>
      <w:r w:rsidRPr="00851C66">
        <w:rPr>
          <w:sz w:val="28"/>
          <w:szCs w:val="28"/>
        </w:rPr>
        <w:t xml:space="preserve">совершенствование образовательного процесса, программ. Форм </w:t>
      </w:r>
      <w:r>
        <w:rPr>
          <w:sz w:val="28"/>
          <w:szCs w:val="28"/>
        </w:rPr>
        <w:t xml:space="preserve">и методов деятельности ДШИ, </w:t>
      </w:r>
      <w:r w:rsidRPr="00851C66">
        <w:rPr>
          <w:sz w:val="28"/>
          <w:szCs w:val="28"/>
        </w:rPr>
        <w:t>мастерства педагогических работников</w:t>
      </w:r>
      <w:r>
        <w:rPr>
          <w:sz w:val="28"/>
          <w:szCs w:val="28"/>
        </w:rPr>
        <w:t xml:space="preserve"> Школы.</w:t>
      </w:r>
    </w:p>
    <w:p w:rsidR="000B3398" w:rsidRDefault="000B3398" w:rsidP="00503D28">
      <w:pPr>
        <w:ind w:left="1080"/>
        <w:jc w:val="center"/>
        <w:rPr>
          <w:b/>
          <w:sz w:val="28"/>
          <w:szCs w:val="28"/>
        </w:rPr>
      </w:pPr>
    </w:p>
    <w:p w:rsidR="00503D28" w:rsidRDefault="00851C66" w:rsidP="00503D2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B660F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4. </w:t>
      </w:r>
      <w:r w:rsidR="000A222D" w:rsidRPr="000A222D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И КАЧЕСТВО ПОДГОТОВКИ ОБУЧАЮЩИХСЯ И ВОСТРЕБОВАННОСТЬ ВЫПУСКНИКОВ</w:t>
      </w:r>
    </w:p>
    <w:p w:rsidR="00503D28" w:rsidRDefault="00503D28" w:rsidP="00503D28">
      <w:pPr>
        <w:ind w:left="1080"/>
        <w:jc w:val="center"/>
        <w:rPr>
          <w:b/>
          <w:sz w:val="28"/>
          <w:szCs w:val="28"/>
        </w:rPr>
      </w:pPr>
    </w:p>
    <w:p w:rsidR="00503D28" w:rsidRDefault="00BA7558" w:rsidP="00503D28">
      <w:pPr>
        <w:ind w:left="42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2.1. Контингент обучающихся.</w:t>
      </w:r>
    </w:p>
    <w:p w:rsidR="00503D28" w:rsidRDefault="00503D28" w:rsidP="00503D28">
      <w:pPr>
        <w:ind w:left="426"/>
        <w:rPr>
          <w:b/>
          <w:sz w:val="28"/>
          <w:szCs w:val="28"/>
        </w:rPr>
      </w:pPr>
    </w:p>
    <w:p w:rsidR="00503D28" w:rsidRDefault="00BA7558" w:rsidP="00503D28">
      <w:pPr>
        <w:spacing w:line="360" w:lineRule="auto"/>
        <w:ind w:left="426"/>
        <w:rPr>
          <w:b/>
          <w:sz w:val="28"/>
          <w:szCs w:val="28"/>
        </w:rPr>
      </w:pPr>
      <w:r>
        <w:rPr>
          <w:sz w:val="28"/>
          <w:szCs w:val="28"/>
        </w:rPr>
        <w:t>Общее количество обучающихся на 31 декабря 20</w:t>
      </w:r>
      <w:r w:rsidR="00DD137D">
        <w:rPr>
          <w:sz w:val="28"/>
          <w:szCs w:val="28"/>
        </w:rPr>
        <w:t>2</w:t>
      </w:r>
      <w:r w:rsidR="00FD11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="008C4180">
        <w:rPr>
          <w:sz w:val="28"/>
          <w:szCs w:val="28"/>
        </w:rPr>
        <w:t>- 3</w:t>
      </w:r>
      <w:r w:rsidR="00FD11D4">
        <w:rPr>
          <w:sz w:val="28"/>
          <w:szCs w:val="28"/>
        </w:rPr>
        <w:t>42</w:t>
      </w:r>
      <w:r>
        <w:rPr>
          <w:sz w:val="28"/>
          <w:szCs w:val="28"/>
        </w:rPr>
        <w:t>человек</w:t>
      </w:r>
      <w:r w:rsidR="008C4180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выпускников </w:t>
      </w:r>
      <w:r w:rsidR="00FD11D4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человека. С 1 сентября 20</w:t>
      </w:r>
      <w:r w:rsidR="00DD137D">
        <w:rPr>
          <w:sz w:val="28"/>
          <w:szCs w:val="28"/>
        </w:rPr>
        <w:t>2</w:t>
      </w:r>
      <w:r w:rsidR="00FD11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принято в 1 класс</w:t>
      </w:r>
      <w:r w:rsidR="00836879">
        <w:rPr>
          <w:sz w:val="28"/>
          <w:szCs w:val="28"/>
        </w:rPr>
        <w:t>80</w:t>
      </w:r>
      <w:r w:rsidR="008C4180">
        <w:rPr>
          <w:sz w:val="28"/>
          <w:szCs w:val="28"/>
        </w:rPr>
        <w:t xml:space="preserve"> человек.</w:t>
      </w:r>
    </w:p>
    <w:p w:rsidR="00AC115B" w:rsidRPr="00503D28" w:rsidRDefault="00AC115B" w:rsidP="00AC115B">
      <w:pPr>
        <w:spacing w:line="360" w:lineRule="auto"/>
        <w:ind w:left="426"/>
        <w:rPr>
          <w:b/>
          <w:sz w:val="28"/>
          <w:szCs w:val="28"/>
        </w:rPr>
      </w:pPr>
      <w:r>
        <w:rPr>
          <w:sz w:val="28"/>
          <w:szCs w:val="28"/>
        </w:rPr>
        <w:t>На 31 декабря 2021 года в МБУ ДО ДШИ г.Фокино обучаются дети в возрасте: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5"/>
        <w:gridCol w:w="2545"/>
      </w:tblGrid>
      <w:tr w:rsidR="00AC115B" w:rsidRPr="00747C21" w:rsidTr="00F3637C">
        <w:trPr>
          <w:trHeight w:val="520"/>
        </w:trPr>
        <w:tc>
          <w:tcPr>
            <w:tcW w:w="7455" w:type="dxa"/>
          </w:tcPr>
          <w:p w:rsidR="00AC115B" w:rsidRPr="00747C21" w:rsidRDefault="00AC115B" w:rsidP="00F3637C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Дети дошкольного возраста (4- 7 лет)</w:t>
            </w:r>
          </w:p>
        </w:tc>
        <w:tc>
          <w:tcPr>
            <w:tcW w:w="2545" w:type="dxa"/>
          </w:tcPr>
          <w:p w:rsidR="00AC115B" w:rsidRPr="00747C21" w:rsidRDefault="00AC115B" w:rsidP="00F36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C115B" w:rsidRPr="00747C21" w:rsidTr="00F3637C">
        <w:trPr>
          <w:trHeight w:val="503"/>
        </w:trPr>
        <w:tc>
          <w:tcPr>
            <w:tcW w:w="7455" w:type="dxa"/>
          </w:tcPr>
          <w:p w:rsidR="00AC115B" w:rsidRPr="00747C21" w:rsidRDefault="00AC115B" w:rsidP="00F3637C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Дети младшего школьного возраста (7-11 лет)</w:t>
            </w:r>
          </w:p>
        </w:tc>
        <w:tc>
          <w:tcPr>
            <w:tcW w:w="2545" w:type="dxa"/>
          </w:tcPr>
          <w:p w:rsidR="00AC115B" w:rsidRPr="00747C21" w:rsidRDefault="00AC115B" w:rsidP="00F36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C115B" w:rsidRPr="00747C21" w:rsidTr="00F3637C">
        <w:trPr>
          <w:trHeight w:val="520"/>
        </w:trPr>
        <w:tc>
          <w:tcPr>
            <w:tcW w:w="7455" w:type="dxa"/>
          </w:tcPr>
          <w:p w:rsidR="00AC115B" w:rsidRPr="00747C21" w:rsidRDefault="00AC115B" w:rsidP="00F3637C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Дети среднего школьного возраста (11-15 лет)</w:t>
            </w:r>
          </w:p>
        </w:tc>
        <w:tc>
          <w:tcPr>
            <w:tcW w:w="2545" w:type="dxa"/>
          </w:tcPr>
          <w:p w:rsidR="00AC115B" w:rsidRPr="00747C21" w:rsidRDefault="00AC115B" w:rsidP="00F36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AC115B" w:rsidRPr="00747C21" w:rsidTr="00F3637C">
        <w:trPr>
          <w:trHeight w:val="520"/>
        </w:trPr>
        <w:tc>
          <w:tcPr>
            <w:tcW w:w="7455" w:type="dxa"/>
          </w:tcPr>
          <w:p w:rsidR="00AC115B" w:rsidRPr="00747C21" w:rsidRDefault="00AC115B" w:rsidP="00F3637C">
            <w:pPr>
              <w:spacing w:line="360" w:lineRule="auto"/>
              <w:rPr>
                <w:sz w:val="28"/>
                <w:szCs w:val="28"/>
              </w:rPr>
            </w:pPr>
            <w:r w:rsidRPr="00747C21">
              <w:rPr>
                <w:sz w:val="28"/>
                <w:szCs w:val="28"/>
              </w:rPr>
              <w:t>Дети старшего школьного возраста (15-17 лет)</w:t>
            </w:r>
          </w:p>
        </w:tc>
        <w:tc>
          <w:tcPr>
            <w:tcW w:w="2545" w:type="dxa"/>
          </w:tcPr>
          <w:p w:rsidR="00AC115B" w:rsidRPr="00747C21" w:rsidRDefault="00AC115B" w:rsidP="00F36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C115B" w:rsidRPr="00747C21" w:rsidTr="00F3637C">
        <w:trPr>
          <w:trHeight w:val="520"/>
        </w:trPr>
        <w:tc>
          <w:tcPr>
            <w:tcW w:w="7455" w:type="dxa"/>
          </w:tcPr>
          <w:p w:rsidR="00AC115B" w:rsidRPr="00747C21" w:rsidRDefault="00AC115B" w:rsidP="00F36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545" w:type="dxa"/>
          </w:tcPr>
          <w:p w:rsidR="00AC115B" w:rsidRDefault="00AC115B" w:rsidP="00F3637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</w:tbl>
    <w:p w:rsidR="001154CA" w:rsidRDefault="001154CA" w:rsidP="006E654C">
      <w:pPr>
        <w:spacing w:line="360" w:lineRule="auto"/>
        <w:rPr>
          <w:rFonts w:cs="Times New Roman"/>
          <w:sz w:val="28"/>
          <w:szCs w:val="28"/>
        </w:rPr>
      </w:pPr>
    </w:p>
    <w:p w:rsidR="00AC115B" w:rsidRDefault="00AC115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Контингент обучающихся по дополнительным общеобразовательным программам составляет282 человека.</w:t>
      </w:r>
    </w:p>
    <w:p w:rsidR="00AC115B" w:rsidRDefault="00AC115B" w:rsidP="006E654C">
      <w:pPr>
        <w:spacing w:line="360" w:lineRule="auto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769"/>
        <w:gridCol w:w="5764"/>
        <w:gridCol w:w="3179"/>
      </w:tblGrid>
      <w:tr w:rsidR="00AC115B" w:rsidRPr="00D90FAD" w:rsidTr="00AC115B">
        <w:tc>
          <w:tcPr>
            <w:tcW w:w="769" w:type="dxa"/>
          </w:tcPr>
          <w:p w:rsidR="00AC115B" w:rsidRPr="00D90FAD" w:rsidRDefault="00AC115B" w:rsidP="00F3637C">
            <w:pPr>
              <w:spacing w:line="360" w:lineRule="auto"/>
            </w:pPr>
            <w:r>
              <w:t>№п/п</w:t>
            </w:r>
          </w:p>
        </w:tc>
        <w:tc>
          <w:tcPr>
            <w:tcW w:w="5764" w:type="dxa"/>
          </w:tcPr>
          <w:p w:rsidR="00AC115B" w:rsidRPr="00D90FAD" w:rsidRDefault="00AC115B" w:rsidP="00AC115B">
            <w:pPr>
              <w:spacing w:line="360" w:lineRule="auto"/>
              <w:jc w:val="center"/>
            </w:pPr>
            <w:r>
              <w:t>Наименование  программы</w:t>
            </w:r>
          </w:p>
        </w:tc>
        <w:tc>
          <w:tcPr>
            <w:tcW w:w="3179" w:type="dxa"/>
          </w:tcPr>
          <w:p w:rsidR="00AC115B" w:rsidRPr="00D90FAD" w:rsidRDefault="00AC115B" w:rsidP="00AC115B">
            <w:pPr>
              <w:spacing w:line="360" w:lineRule="auto"/>
            </w:pPr>
            <w:r>
              <w:t xml:space="preserve"> кол-во учащихся, успевающих  (чел)</w:t>
            </w:r>
          </w:p>
        </w:tc>
      </w:tr>
      <w:tr w:rsidR="00AC115B" w:rsidRPr="00000BCD" w:rsidTr="00AC115B">
        <w:tc>
          <w:tcPr>
            <w:tcW w:w="769" w:type="dxa"/>
          </w:tcPr>
          <w:p w:rsidR="00AC115B" w:rsidRPr="00000BCD" w:rsidRDefault="00892B8B" w:rsidP="00F3637C">
            <w:pPr>
              <w:spacing w:line="360" w:lineRule="auto"/>
            </w:pPr>
            <w:r>
              <w:t>1</w:t>
            </w:r>
          </w:p>
        </w:tc>
        <w:tc>
          <w:tcPr>
            <w:tcW w:w="5764" w:type="dxa"/>
          </w:tcPr>
          <w:p w:rsidR="00AC115B" w:rsidRPr="00000BCD" w:rsidRDefault="00AC115B" w:rsidP="00F3637C">
            <w:pPr>
              <w:spacing w:line="360" w:lineRule="auto"/>
            </w:pPr>
            <w:r w:rsidRPr="00000BCD">
              <w:t>Дополнительн</w:t>
            </w:r>
            <w:r>
              <w:t>ы</w:t>
            </w:r>
            <w:r w:rsidRPr="00000BCD">
              <w:t>е предпрофессиональные   общеобразовательные программы</w:t>
            </w:r>
            <w:r>
              <w:t xml:space="preserve"> в области музыкального, изобразительного и хореографического искусства</w:t>
            </w:r>
          </w:p>
        </w:tc>
        <w:tc>
          <w:tcPr>
            <w:tcW w:w="3179" w:type="dxa"/>
          </w:tcPr>
          <w:p w:rsidR="00AC115B" w:rsidRPr="00000BCD" w:rsidRDefault="00AC115B" w:rsidP="00F3637C">
            <w:pPr>
              <w:spacing w:line="360" w:lineRule="auto"/>
              <w:jc w:val="center"/>
            </w:pPr>
            <w:r w:rsidRPr="00000BCD">
              <w:t>214</w:t>
            </w:r>
          </w:p>
        </w:tc>
      </w:tr>
      <w:tr w:rsidR="00AC115B" w:rsidRPr="00000BCD" w:rsidTr="00AC115B">
        <w:tc>
          <w:tcPr>
            <w:tcW w:w="769" w:type="dxa"/>
          </w:tcPr>
          <w:p w:rsidR="00AC115B" w:rsidRPr="00000BCD" w:rsidRDefault="00892B8B" w:rsidP="00F3637C">
            <w:pPr>
              <w:spacing w:line="360" w:lineRule="auto"/>
            </w:pPr>
            <w:r>
              <w:t>2</w:t>
            </w:r>
          </w:p>
        </w:tc>
        <w:tc>
          <w:tcPr>
            <w:tcW w:w="5764" w:type="dxa"/>
          </w:tcPr>
          <w:p w:rsidR="00AC115B" w:rsidRPr="00000BCD" w:rsidRDefault="00AC115B" w:rsidP="00F3637C">
            <w:pPr>
              <w:spacing w:line="360" w:lineRule="auto"/>
            </w:pPr>
            <w:r w:rsidRPr="00000BCD">
              <w:t xml:space="preserve">Дополнительные общеразвивающие образовательные программы </w:t>
            </w:r>
          </w:p>
        </w:tc>
        <w:tc>
          <w:tcPr>
            <w:tcW w:w="3179" w:type="dxa"/>
          </w:tcPr>
          <w:p w:rsidR="00AC115B" w:rsidRPr="00000BCD" w:rsidRDefault="00AC115B" w:rsidP="00F3637C">
            <w:pPr>
              <w:spacing w:line="360" w:lineRule="auto"/>
              <w:jc w:val="center"/>
            </w:pPr>
            <w:r w:rsidRPr="00000BCD">
              <w:t>68</w:t>
            </w:r>
          </w:p>
        </w:tc>
      </w:tr>
      <w:tr w:rsidR="00AC115B" w:rsidRPr="00000BCD" w:rsidTr="00AC115B">
        <w:tc>
          <w:tcPr>
            <w:tcW w:w="6533" w:type="dxa"/>
            <w:gridSpan w:val="2"/>
          </w:tcPr>
          <w:p w:rsidR="00AC115B" w:rsidRPr="00000BCD" w:rsidRDefault="00AC115B" w:rsidP="00F3637C">
            <w:pPr>
              <w:spacing w:line="360" w:lineRule="auto"/>
            </w:pPr>
            <w:r>
              <w:t xml:space="preserve">Итого </w:t>
            </w:r>
          </w:p>
        </w:tc>
        <w:tc>
          <w:tcPr>
            <w:tcW w:w="3179" w:type="dxa"/>
          </w:tcPr>
          <w:p w:rsidR="00AC115B" w:rsidRPr="00000BCD" w:rsidRDefault="00AC115B" w:rsidP="00F3637C">
            <w:pPr>
              <w:spacing w:line="360" w:lineRule="auto"/>
              <w:jc w:val="center"/>
            </w:pPr>
            <w:r>
              <w:t>282</w:t>
            </w:r>
          </w:p>
        </w:tc>
      </w:tr>
    </w:tbl>
    <w:p w:rsidR="00AC115B" w:rsidRDefault="00AC115B" w:rsidP="006E654C">
      <w:pPr>
        <w:spacing w:line="360" w:lineRule="auto"/>
        <w:rPr>
          <w:rFonts w:cs="Times New Roman"/>
          <w:sz w:val="28"/>
          <w:szCs w:val="28"/>
        </w:rPr>
      </w:pPr>
    </w:p>
    <w:p w:rsidR="00DF3184" w:rsidRDefault="00DF3184" w:rsidP="006E654C">
      <w:pPr>
        <w:spacing w:line="360" w:lineRule="auto"/>
        <w:rPr>
          <w:rFonts w:cs="Times New Roman"/>
          <w:sz w:val="28"/>
          <w:szCs w:val="28"/>
        </w:rPr>
      </w:pPr>
      <w:r w:rsidRPr="00F77AA1">
        <w:rPr>
          <w:rFonts w:cs="Times New Roman"/>
          <w:sz w:val="28"/>
          <w:szCs w:val="28"/>
        </w:rPr>
        <w:t>Охват детей школьного возраста (1-</w:t>
      </w:r>
      <w:r>
        <w:rPr>
          <w:rFonts w:cs="Times New Roman"/>
          <w:sz w:val="28"/>
          <w:szCs w:val="28"/>
        </w:rPr>
        <w:t>11</w:t>
      </w:r>
      <w:r w:rsidRPr="00F77AA1">
        <w:rPr>
          <w:rFonts w:cs="Times New Roman"/>
          <w:sz w:val="28"/>
          <w:szCs w:val="28"/>
        </w:rPr>
        <w:t xml:space="preserve"> классы)</w:t>
      </w:r>
      <w:r>
        <w:rPr>
          <w:rFonts w:cs="Times New Roman"/>
          <w:sz w:val="28"/>
          <w:szCs w:val="28"/>
        </w:rPr>
        <w:t xml:space="preserve">в городском округе город Фокино  составил </w:t>
      </w:r>
      <w:r w:rsidR="00F32BEE">
        <w:rPr>
          <w:rFonts w:cs="Times New Roman"/>
          <w:sz w:val="28"/>
          <w:szCs w:val="28"/>
        </w:rPr>
        <w:t>3060</w:t>
      </w:r>
      <w:r>
        <w:rPr>
          <w:rFonts w:cs="Times New Roman"/>
          <w:sz w:val="28"/>
          <w:szCs w:val="28"/>
        </w:rPr>
        <w:t>,</w:t>
      </w:r>
      <w:r w:rsidR="00AD3F6B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 в МБУ ДО ДШИ обучается </w:t>
      </w:r>
      <w:r w:rsidR="00F32BEE">
        <w:rPr>
          <w:rFonts w:cs="Times New Roman"/>
          <w:sz w:val="28"/>
          <w:szCs w:val="28"/>
        </w:rPr>
        <w:t>282</w:t>
      </w:r>
      <w:r>
        <w:rPr>
          <w:rFonts w:cs="Times New Roman"/>
          <w:sz w:val="28"/>
          <w:szCs w:val="28"/>
        </w:rPr>
        <w:t xml:space="preserve">, что составляет </w:t>
      </w:r>
      <w:r w:rsidR="00F32BE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,</w:t>
      </w:r>
      <w:r w:rsidR="00F32BEE">
        <w:rPr>
          <w:rFonts w:cs="Times New Roman"/>
          <w:sz w:val="28"/>
          <w:szCs w:val="28"/>
        </w:rPr>
        <w:t>21</w:t>
      </w:r>
      <w:r w:rsidR="00464EEA">
        <w:rPr>
          <w:rFonts w:cs="Times New Roman"/>
          <w:sz w:val="28"/>
          <w:szCs w:val="28"/>
        </w:rPr>
        <w:t>%</w:t>
      </w:r>
      <w:r>
        <w:rPr>
          <w:rFonts w:cs="Times New Roman"/>
          <w:sz w:val="28"/>
          <w:szCs w:val="28"/>
        </w:rPr>
        <w:t>.</w:t>
      </w:r>
    </w:p>
    <w:p w:rsidR="001154CA" w:rsidRDefault="001154CA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Реализация образовательных программ в области искусства учитывает возрастные и индивидуальнее особенности обучающихся (творческие, эмоциональные, интеллектуальные и физические)</w:t>
      </w:r>
    </w:p>
    <w:p w:rsidR="001154CA" w:rsidRDefault="001154CA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Основная цель общеобразовательных программ – приобщение детей к искусству, развитие их творческих способностей и приобретение ими начальных профессиональных навыков.</w:t>
      </w:r>
    </w:p>
    <w:p w:rsidR="001154CA" w:rsidRDefault="001154CA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задачи общеобразовательных программ:</w:t>
      </w:r>
    </w:p>
    <w:p w:rsidR="001154CA" w:rsidRDefault="001154CA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дополнительные предпрофессиональные</w:t>
      </w:r>
      <w:r w:rsidR="00BA0E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общеобразовательные программы в области искусств – выявление одаренных детей и подготовка их к возможному продолжению образования в области искусств в средних и высших учебных заведениях соответствующего профиля;</w:t>
      </w:r>
    </w:p>
    <w:p w:rsidR="008B7940" w:rsidRDefault="008B7940" w:rsidP="008B7940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Дополнительные предпрофессиональные общеобразовательные программы в области искусств на 31.12.2021г.</w:t>
      </w:r>
    </w:p>
    <w:p w:rsidR="008B7940" w:rsidRDefault="008B7940" w:rsidP="008B7940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275"/>
        <w:gridCol w:w="2962"/>
      </w:tblGrid>
      <w:tr w:rsidR="008B7940" w:rsidTr="00F3637C">
        <w:trPr>
          <w:trHeight w:val="447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№п\п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Наименование программы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Количество обучающихся</w:t>
            </w:r>
          </w:p>
        </w:tc>
      </w:tr>
      <w:tr w:rsidR="008B7940" w:rsidTr="00F3637C">
        <w:trPr>
          <w:trHeight w:val="447"/>
        </w:trPr>
        <w:tc>
          <w:tcPr>
            <w:tcW w:w="8992" w:type="dxa"/>
            <w:gridSpan w:val="3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С нормативным сроком обучения 8 (9)лет</w:t>
            </w:r>
          </w:p>
        </w:tc>
      </w:tr>
      <w:tr w:rsidR="008B7940" w:rsidTr="00F3637C">
        <w:trPr>
          <w:trHeight w:val="447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1.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Фортепиано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8B7940" w:rsidTr="00F3637C">
        <w:trPr>
          <w:trHeight w:val="223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2.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Струнные инструменты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B7940" w:rsidTr="00F3637C">
        <w:trPr>
          <w:trHeight w:val="447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3.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Народные инструменты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8B7940" w:rsidTr="00F3637C">
        <w:trPr>
          <w:trHeight w:val="447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 xml:space="preserve">4. 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Духовые и ударные инструменты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B7940" w:rsidTr="00F3637C">
        <w:trPr>
          <w:trHeight w:val="447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5.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Живопись</w:t>
            </w:r>
          </w:p>
        </w:tc>
        <w:tc>
          <w:tcPr>
            <w:tcW w:w="2962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</w:tr>
      <w:tr w:rsidR="008B7940" w:rsidTr="00F3637C">
        <w:trPr>
          <w:trHeight w:val="490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  <w:sz w:val="28"/>
                <w:szCs w:val="28"/>
              </w:rPr>
            </w:pPr>
            <w:r w:rsidRPr="00DF3184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275" w:type="dxa"/>
          </w:tcPr>
          <w:p w:rsidR="008B7940" w:rsidRPr="006E654C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6E654C">
              <w:rPr>
                <w:rFonts w:cs="Times New Roman"/>
              </w:rPr>
              <w:t>Хореографическое творчество</w:t>
            </w:r>
          </w:p>
        </w:tc>
        <w:tc>
          <w:tcPr>
            <w:tcW w:w="2962" w:type="dxa"/>
          </w:tcPr>
          <w:p w:rsidR="008B7940" w:rsidRPr="00AD3F6B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8B7940" w:rsidTr="00F3637C">
        <w:trPr>
          <w:trHeight w:val="447"/>
        </w:trPr>
        <w:tc>
          <w:tcPr>
            <w:tcW w:w="8992" w:type="dxa"/>
            <w:gridSpan w:val="3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  <w:sz w:val="28"/>
                <w:szCs w:val="28"/>
              </w:rPr>
            </w:pPr>
            <w:r w:rsidRPr="00DF3184">
              <w:rPr>
                <w:rFonts w:cs="Times New Roman"/>
              </w:rPr>
              <w:t>С нормативным сроком обучения 5 (6)лет</w:t>
            </w:r>
          </w:p>
        </w:tc>
      </w:tr>
      <w:tr w:rsidR="008B7940" w:rsidTr="00F3637C">
        <w:trPr>
          <w:trHeight w:val="480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  <w:sz w:val="28"/>
                <w:szCs w:val="28"/>
              </w:rPr>
            </w:pPr>
            <w:r w:rsidRPr="00DF3184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Народные инструменты</w:t>
            </w:r>
          </w:p>
        </w:tc>
        <w:tc>
          <w:tcPr>
            <w:tcW w:w="2962" w:type="dxa"/>
          </w:tcPr>
          <w:p w:rsidR="008B7940" w:rsidRPr="006E654C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6E654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</w:tr>
      <w:tr w:rsidR="008B7940" w:rsidTr="00F3637C">
        <w:trPr>
          <w:trHeight w:val="480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  <w:sz w:val="28"/>
                <w:szCs w:val="28"/>
              </w:rPr>
            </w:pPr>
            <w:r w:rsidRPr="00DF3184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Духовые и ударные инструменты</w:t>
            </w:r>
          </w:p>
        </w:tc>
        <w:tc>
          <w:tcPr>
            <w:tcW w:w="2962" w:type="dxa"/>
          </w:tcPr>
          <w:p w:rsidR="008B7940" w:rsidRPr="006E654C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8B7940" w:rsidTr="00F3637C">
        <w:trPr>
          <w:trHeight w:val="490"/>
        </w:trPr>
        <w:tc>
          <w:tcPr>
            <w:tcW w:w="75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  <w:sz w:val="28"/>
                <w:szCs w:val="28"/>
              </w:rPr>
            </w:pPr>
            <w:r w:rsidRPr="00DF3184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275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Живопись</w:t>
            </w:r>
          </w:p>
        </w:tc>
        <w:tc>
          <w:tcPr>
            <w:tcW w:w="2962" w:type="dxa"/>
          </w:tcPr>
          <w:p w:rsidR="008B7940" w:rsidRPr="006E654C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</w:tbl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</w:p>
    <w:p w:rsidR="001154CA" w:rsidRDefault="001154CA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дополнительные общеразвивающие  образовательные программы в области искусств – формирование грамотной, заинтересованной в общении с </w:t>
      </w:r>
      <w:r>
        <w:rPr>
          <w:rFonts w:cs="Times New Roman"/>
          <w:sz w:val="28"/>
          <w:szCs w:val="28"/>
        </w:rPr>
        <w:lastRenderedPageBreak/>
        <w:t>искусством детей и молодежи.</w:t>
      </w:r>
    </w:p>
    <w:p w:rsidR="008B7940" w:rsidRDefault="008B7940" w:rsidP="008B79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Дополнительные общеразвивающие  образовательные программы в области искусств на 31.12.2021г.</w:t>
      </w:r>
    </w:p>
    <w:p w:rsidR="008B7940" w:rsidRDefault="008B7940" w:rsidP="008B7940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637"/>
        <w:gridCol w:w="3165"/>
      </w:tblGrid>
      <w:tr w:rsidR="008B7940" w:rsidRPr="00F05A40" w:rsidTr="00F3637C"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№п\п</w:t>
            </w:r>
          </w:p>
        </w:tc>
        <w:tc>
          <w:tcPr>
            <w:tcW w:w="5637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Наименование программы</w:t>
            </w:r>
          </w:p>
        </w:tc>
        <w:tc>
          <w:tcPr>
            <w:tcW w:w="3165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Количество обучающихся</w:t>
            </w:r>
          </w:p>
        </w:tc>
      </w:tr>
      <w:tr w:rsidR="008B7940" w:rsidRPr="00F05A40" w:rsidTr="00F3637C">
        <w:tc>
          <w:tcPr>
            <w:tcW w:w="9571" w:type="dxa"/>
            <w:gridSpan w:val="3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 w:rsidRPr="00DF3184">
              <w:rPr>
                <w:rFonts w:cs="Times New Roman"/>
              </w:rPr>
              <w:t>С нормативным сроком обучения  4 года</w:t>
            </w:r>
          </w:p>
        </w:tc>
      </w:tr>
      <w:tr w:rsidR="008B7940" w:rsidRPr="00F05A40" w:rsidTr="00F3637C"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1.</w:t>
            </w:r>
          </w:p>
        </w:tc>
        <w:tc>
          <w:tcPr>
            <w:tcW w:w="5637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Музыкальное исполнительство (инструментальные классы)</w:t>
            </w:r>
          </w:p>
        </w:tc>
        <w:tc>
          <w:tcPr>
            <w:tcW w:w="3165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8B7940" w:rsidRPr="00F05A40" w:rsidTr="00F3637C">
        <w:trPr>
          <w:trHeight w:val="313"/>
        </w:trPr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2.</w:t>
            </w:r>
          </w:p>
        </w:tc>
        <w:tc>
          <w:tcPr>
            <w:tcW w:w="5637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 xml:space="preserve"> Сольное пение</w:t>
            </w:r>
          </w:p>
        </w:tc>
        <w:tc>
          <w:tcPr>
            <w:tcW w:w="3165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8B7940" w:rsidRPr="00F05A40" w:rsidTr="00F3637C">
        <w:trPr>
          <w:trHeight w:val="313"/>
        </w:trPr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3.</w:t>
            </w:r>
          </w:p>
        </w:tc>
        <w:tc>
          <w:tcPr>
            <w:tcW w:w="5637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>
              <w:rPr>
                <w:rFonts w:cs="Times New Roman"/>
              </w:rPr>
              <w:t>Хоровое пение</w:t>
            </w:r>
          </w:p>
        </w:tc>
        <w:tc>
          <w:tcPr>
            <w:tcW w:w="3165" w:type="dxa"/>
          </w:tcPr>
          <w:p w:rsidR="008B7940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B7940" w:rsidRPr="00F05A40" w:rsidTr="00F3637C">
        <w:trPr>
          <w:trHeight w:val="313"/>
        </w:trPr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637" w:type="dxa"/>
          </w:tcPr>
          <w:p w:rsidR="008B7940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>
              <w:rPr>
                <w:rFonts w:cs="Times New Roman"/>
              </w:rPr>
              <w:t>Эстрадная гитара</w:t>
            </w:r>
          </w:p>
        </w:tc>
        <w:tc>
          <w:tcPr>
            <w:tcW w:w="3165" w:type="dxa"/>
          </w:tcPr>
          <w:p w:rsidR="008B7940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B7940" w:rsidRPr="00F05A40" w:rsidTr="00F3637C">
        <w:trPr>
          <w:trHeight w:val="313"/>
        </w:trPr>
        <w:tc>
          <w:tcPr>
            <w:tcW w:w="769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637" w:type="dxa"/>
          </w:tcPr>
          <w:p w:rsidR="008B7940" w:rsidRPr="00DF3184" w:rsidRDefault="008B7940" w:rsidP="00F3637C">
            <w:pPr>
              <w:keepNext/>
              <w:spacing w:before="240" w:after="120"/>
              <w:rPr>
                <w:rFonts w:cs="Times New Roman"/>
              </w:rPr>
            </w:pPr>
            <w:r w:rsidRPr="00DF3184">
              <w:rPr>
                <w:rFonts w:cs="Times New Roman"/>
              </w:rPr>
              <w:t>Хореографическое искусство</w:t>
            </w:r>
          </w:p>
        </w:tc>
        <w:tc>
          <w:tcPr>
            <w:tcW w:w="3165" w:type="dxa"/>
          </w:tcPr>
          <w:p w:rsidR="008B7940" w:rsidRPr="00DF3184" w:rsidRDefault="008B7940" w:rsidP="00F3637C">
            <w:pPr>
              <w:keepNext/>
              <w:spacing w:before="24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</w:p>
    <w:p w:rsidR="00AC115B" w:rsidRDefault="00AC115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Задачи, поставленные перед Детской школой искусств</w:t>
      </w:r>
      <w:r w:rsidR="00F938A0">
        <w:rPr>
          <w:rFonts w:cs="Times New Roman"/>
          <w:sz w:val="28"/>
          <w:szCs w:val="28"/>
        </w:rPr>
        <w:t>, включают в себя еще ряд направлений:</w:t>
      </w:r>
    </w:p>
    <w:p w:rsidR="00F938A0" w:rsidRDefault="00F938A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педагогическая и психологическая помощь учащимся в их индивидуальном творческом развитии;</w:t>
      </w:r>
    </w:p>
    <w:p w:rsidR="00F938A0" w:rsidRDefault="00F938A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стимулирование творческой активности детей, реализация их индивидуальных наклонностей;</w:t>
      </w:r>
    </w:p>
    <w:p w:rsidR="00F938A0" w:rsidRDefault="00F938A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сохранение и передача традиций российского профессионального образования в области культуры и искусства.</w:t>
      </w:r>
    </w:p>
    <w:p w:rsidR="00F938A0" w:rsidRDefault="00F938A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подготовки учащихся определяется перечнем предметов и программ в соответствии с учебными планами. Школа самостоятельна в выборе системы оценок, формы, порядка и периодичности промежуточной и итоговой аттестации учащихся</w:t>
      </w:r>
      <w:r w:rsidR="00892B8B">
        <w:rPr>
          <w:rFonts w:cs="Times New Roman"/>
          <w:sz w:val="28"/>
          <w:szCs w:val="28"/>
        </w:rPr>
        <w:t>.</w:t>
      </w:r>
    </w:p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 оценок, периодичность промежуточной аттестации учащихся, формы и порядок проведения регламентируется локальными актами.</w:t>
      </w:r>
    </w:p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Образовательный процесс ведется по учебным планам и образовательным программам. Для образовательного процесса и реализации учебных программ </w:t>
      </w:r>
      <w:r>
        <w:rPr>
          <w:rFonts w:cs="Times New Roman"/>
          <w:sz w:val="28"/>
          <w:szCs w:val="28"/>
        </w:rPr>
        <w:lastRenderedPageBreak/>
        <w:t>созданы все необходимые оптимальные условия:</w:t>
      </w:r>
    </w:p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педагогических, психологических требований к расписанию занятий;</w:t>
      </w:r>
    </w:p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оптимальное использование материалов учебного фонда.</w:t>
      </w:r>
    </w:p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Полнота и результативность реализации образовательного процесса.</w:t>
      </w:r>
    </w:p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2569"/>
        <w:gridCol w:w="1333"/>
        <w:gridCol w:w="1798"/>
        <w:gridCol w:w="1776"/>
        <w:gridCol w:w="1539"/>
      </w:tblGrid>
      <w:tr w:rsidR="00892B8B" w:rsidTr="00892B8B">
        <w:tc>
          <w:tcPr>
            <w:tcW w:w="839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№п\п</w:t>
            </w:r>
          </w:p>
        </w:tc>
        <w:tc>
          <w:tcPr>
            <w:tcW w:w="2569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33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учащихся (чел.)</w:t>
            </w:r>
          </w:p>
        </w:tc>
        <w:tc>
          <w:tcPr>
            <w:tcW w:w="1798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Качество успеваемости</w:t>
            </w:r>
          </w:p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1776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Абсолютная успеваемость</w:t>
            </w:r>
          </w:p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(%)</w:t>
            </w:r>
          </w:p>
        </w:tc>
        <w:tc>
          <w:tcPr>
            <w:tcW w:w="1539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Полнота реализации (%)</w:t>
            </w:r>
          </w:p>
        </w:tc>
      </w:tr>
      <w:tr w:rsidR="00892B8B" w:rsidTr="00892B8B">
        <w:tc>
          <w:tcPr>
            <w:tcW w:w="839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892B8B" w:rsidRDefault="00892B8B" w:rsidP="001154C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000BCD">
              <w:t>Дополнительн</w:t>
            </w:r>
            <w:r>
              <w:t>ы</w:t>
            </w:r>
            <w:r w:rsidRPr="00000BCD">
              <w:t>е предпрофессиональные   общеобразовательные программы</w:t>
            </w:r>
            <w:r>
              <w:t xml:space="preserve"> в области музыкального, изобразительного и хореографического искусства</w:t>
            </w:r>
          </w:p>
        </w:tc>
        <w:tc>
          <w:tcPr>
            <w:tcW w:w="1333" w:type="dxa"/>
          </w:tcPr>
          <w:p w:rsidR="00892B8B" w:rsidRDefault="00892B8B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1798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94,9</w:t>
            </w:r>
          </w:p>
        </w:tc>
        <w:tc>
          <w:tcPr>
            <w:tcW w:w="1776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539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892B8B" w:rsidTr="00892B8B">
        <w:tc>
          <w:tcPr>
            <w:tcW w:w="839" w:type="dxa"/>
          </w:tcPr>
          <w:p w:rsidR="00892B8B" w:rsidRDefault="00892B8B" w:rsidP="00892B8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892B8B" w:rsidRPr="00000BCD" w:rsidRDefault="00892B8B" w:rsidP="00892B8B">
            <w:pPr>
              <w:spacing w:line="360" w:lineRule="auto"/>
            </w:pPr>
            <w:r w:rsidRPr="00000BCD">
              <w:t xml:space="preserve">Дополнительные общеразвивающие образовательные программы </w:t>
            </w:r>
          </w:p>
        </w:tc>
        <w:tc>
          <w:tcPr>
            <w:tcW w:w="1333" w:type="dxa"/>
          </w:tcPr>
          <w:p w:rsidR="00892B8B" w:rsidRPr="00000BCD" w:rsidRDefault="00892B8B" w:rsidP="008B7940">
            <w:pPr>
              <w:spacing w:line="360" w:lineRule="auto"/>
              <w:jc w:val="center"/>
            </w:pPr>
            <w:r w:rsidRPr="00000BCD">
              <w:t>68</w:t>
            </w:r>
          </w:p>
        </w:tc>
        <w:tc>
          <w:tcPr>
            <w:tcW w:w="1798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97,7</w:t>
            </w:r>
          </w:p>
        </w:tc>
        <w:tc>
          <w:tcPr>
            <w:tcW w:w="1776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539" w:type="dxa"/>
          </w:tcPr>
          <w:p w:rsidR="00892B8B" w:rsidRDefault="008B7940" w:rsidP="008B794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892B8B" w:rsidRDefault="00892B8B" w:rsidP="001154CA">
      <w:pPr>
        <w:spacing w:line="360" w:lineRule="auto"/>
        <w:rPr>
          <w:rFonts w:cs="Times New Roman"/>
          <w:sz w:val="28"/>
          <w:szCs w:val="28"/>
        </w:rPr>
      </w:pPr>
    </w:p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образования в ДШИ определяется  и работой с одаренными детьми, основными направлениями которой являются:</w:t>
      </w:r>
    </w:p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благоприятных условий для учебы. Внедрение передовых образовательных технологий;</w:t>
      </w:r>
    </w:p>
    <w:p w:rsidR="008B7940" w:rsidRDefault="008B7940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одаренных детей в фестивалях и конкурсах различного уровня.</w:t>
      </w:r>
    </w:p>
    <w:p w:rsidR="00F3637C" w:rsidRDefault="00F3637C" w:rsidP="008D76D1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</w:p>
    <w:p w:rsidR="008D76D1" w:rsidRDefault="008D76D1" w:rsidP="008D76D1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F3637C">
        <w:rPr>
          <w:rFonts w:cs="Times New Roman"/>
          <w:sz w:val="28"/>
          <w:szCs w:val="28"/>
          <w:u w:val="single"/>
        </w:rPr>
        <w:t>Конкурсы за 2021 год.</w:t>
      </w:r>
    </w:p>
    <w:p w:rsidR="00F3637C" w:rsidRPr="00F3637C" w:rsidRDefault="00F3637C" w:rsidP="008D76D1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710"/>
        <w:gridCol w:w="1479"/>
        <w:gridCol w:w="1381"/>
        <w:gridCol w:w="1389"/>
        <w:gridCol w:w="1479"/>
        <w:gridCol w:w="1352"/>
      </w:tblGrid>
      <w:tr w:rsidR="008B7940" w:rsidRPr="008B7940" w:rsidTr="00F3637C">
        <w:tc>
          <w:tcPr>
            <w:tcW w:w="781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Год</w:t>
            </w:r>
          </w:p>
        </w:tc>
        <w:tc>
          <w:tcPr>
            <w:tcW w:w="4570" w:type="dxa"/>
            <w:gridSpan w:val="3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Городские, зональные, межзональные, </w:t>
            </w:r>
          </w:p>
        </w:tc>
        <w:tc>
          <w:tcPr>
            <w:tcW w:w="4220" w:type="dxa"/>
            <w:gridSpan w:val="3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Краевые, региональные, международные</w:t>
            </w:r>
          </w:p>
        </w:tc>
      </w:tr>
      <w:tr w:rsidR="008B7940" w:rsidRPr="008B7940" w:rsidTr="00F3637C">
        <w:tc>
          <w:tcPr>
            <w:tcW w:w="781" w:type="dxa"/>
            <w:vMerge w:val="restart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2021</w:t>
            </w:r>
          </w:p>
        </w:tc>
        <w:tc>
          <w:tcPr>
            <w:tcW w:w="1710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</w:t>
            </w:r>
          </w:p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участников</w:t>
            </w:r>
          </w:p>
        </w:tc>
        <w:tc>
          <w:tcPr>
            <w:tcW w:w="1381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</w:tc>
        <w:tc>
          <w:tcPr>
            <w:tcW w:w="138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участников</w:t>
            </w:r>
          </w:p>
        </w:tc>
        <w:tc>
          <w:tcPr>
            <w:tcW w:w="1352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</w:tc>
      </w:tr>
      <w:tr w:rsidR="008B7940" w:rsidRPr="008B7940" w:rsidTr="00F3637C">
        <w:trPr>
          <w:trHeight w:val="557"/>
        </w:trPr>
        <w:tc>
          <w:tcPr>
            <w:tcW w:w="781" w:type="dxa"/>
            <w:vMerge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10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12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50</w:t>
            </w:r>
          </w:p>
        </w:tc>
        <w:tc>
          <w:tcPr>
            <w:tcW w:w="1381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38</w:t>
            </w:r>
          </w:p>
        </w:tc>
        <w:tc>
          <w:tcPr>
            <w:tcW w:w="138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22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104</w:t>
            </w:r>
          </w:p>
        </w:tc>
        <w:tc>
          <w:tcPr>
            <w:tcW w:w="1352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 73</w:t>
            </w:r>
          </w:p>
        </w:tc>
      </w:tr>
      <w:tr w:rsidR="008B7940" w:rsidRPr="008B7940" w:rsidTr="00F3637C">
        <w:trPr>
          <w:trHeight w:val="557"/>
        </w:trPr>
        <w:tc>
          <w:tcPr>
            <w:tcW w:w="2491" w:type="dxa"/>
            <w:gridSpan w:val="2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Всего участников - 154</w:t>
            </w:r>
          </w:p>
        </w:tc>
        <w:tc>
          <w:tcPr>
            <w:tcW w:w="1381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34</w:t>
            </w:r>
          </w:p>
        </w:tc>
        <w:tc>
          <w:tcPr>
            <w:tcW w:w="138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B794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111</w:t>
            </w:r>
          </w:p>
        </w:tc>
        <w:tc>
          <w:tcPr>
            <w:tcW w:w="1479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52" w:type="dxa"/>
          </w:tcPr>
          <w:p w:rsidR="008B7940" w:rsidRPr="008B7940" w:rsidRDefault="008B7940" w:rsidP="008B7940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8D76D1" w:rsidRDefault="008D76D1" w:rsidP="001154CA">
      <w:pPr>
        <w:spacing w:line="360" w:lineRule="auto"/>
        <w:rPr>
          <w:rFonts w:cs="Times New Roman"/>
          <w:sz w:val="28"/>
          <w:szCs w:val="28"/>
        </w:rPr>
      </w:pPr>
    </w:p>
    <w:p w:rsidR="008B7940" w:rsidRDefault="00BA0E9C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8D76D1">
        <w:rPr>
          <w:rFonts w:cs="Times New Roman"/>
          <w:sz w:val="28"/>
          <w:szCs w:val="28"/>
        </w:rPr>
        <w:t>В школе придается большое значение качеству подготовки выпускников. Подробно и детально анализируются образовательные программы. Учебные планы и весь комплекс учебно-методического сопровождения. В установленном порядке разработаны и утверждены требования к выпускникам по всем образовательным программам.</w:t>
      </w:r>
    </w:p>
    <w:p w:rsidR="008D76D1" w:rsidRDefault="00BA0E9C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D76D1">
        <w:rPr>
          <w:rFonts w:cs="Times New Roman"/>
          <w:sz w:val="28"/>
          <w:szCs w:val="28"/>
        </w:rPr>
        <w:t>Каждая дисциплина предусматривает аттестацию в виде просмотра, контрольного урока</w:t>
      </w:r>
      <w:r>
        <w:rPr>
          <w:rFonts w:cs="Times New Roman"/>
          <w:sz w:val="28"/>
          <w:szCs w:val="28"/>
        </w:rPr>
        <w:t>.</w:t>
      </w:r>
      <w:r w:rsidR="008D76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</w:t>
      </w:r>
      <w:r w:rsidR="008D76D1">
        <w:rPr>
          <w:rFonts w:cs="Times New Roman"/>
          <w:sz w:val="28"/>
          <w:szCs w:val="28"/>
        </w:rPr>
        <w:t>ачета</w:t>
      </w:r>
      <w:r>
        <w:rPr>
          <w:rFonts w:cs="Times New Roman"/>
          <w:sz w:val="28"/>
          <w:szCs w:val="28"/>
        </w:rPr>
        <w:t>,</w:t>
      </w:r>
      <w:r w:rsidR="008D76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="008D76D1">
        <w:rPr>
          <w:rFonts w:cs="Times New Roman"/>
          <w:sz w:val="28"/>
          <w:szCs w:val="28"/>
        </w:rPr>
        <w:t>кадемического концерта или экзамена.</w:t>
      </w:r>
    </w:p>
    <w:p w:rsidR="008D76D1" w:rsidRDefault="008D76D1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Итоговая аттестация проводится для всех выпускников. Освоивших образовательные программы. Итоговая аттестация проводится по завершении полного срока обучения.</w:t>
      </w:r>
    </w:p>
    <w:p w:rsidR="008D76D1" w:rsidRDefault="00BA0E9C" w:rsidP="001154C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D76D1">
        <w:rPr>
          <w:rFonts w:cs="Times New Roman"/>
          <w:sz w:val="28"/>
          <w:szCs w:val="28"/>
        </w:rPr>
        <w:t>По всем учебным дисциплинам преподавателями разработаны рабочие образовательные программы. Которые обсуждаются на заседаниях отделений ДШИ и утверждаются на педагогическом совете.</w:t>
      </w:r>
    </w:p>
    <w:p w:rsidR="00B87732" w:rsidRDefault="00BA0E9C" w:rsidP="00B87732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D76D1">
        <w:rPr>
          <w:rFonts w:cs="Times New Roman"/>
          <w:sz w:val="28"/>
          <w:szCs w:val="28"/>
        </w:rPr>
        <w:t>А</w:t>
      </w:r>
      <w:r w:rsidR="00B87732">
        <w:rPr>
          <w:rFonts w:cs="Times New Roman"/>
          <w:sz w:val="28"/>
          <w:szCs w:val="28"/>
        </w:rPr>
        <w:t>н</w:t>
      </w:r>
      <w:r w:rsidR="008D76D1">
        <w:rPr>
          <w:rFonts w:cs="Times New Roman"/>
          <w:sz w:val="28"/>
          <w:szCs w:val="28"/>
        </w:rPr>
        <w:t>ализ содержания подготовки выпускников через организацию учебного процесса по всему перечню учебных дисциплин. Реализуемых в школе, показывает,</w:t>
      </w:r>
      <w:r>
        <w:rPr>
          <w:rFonts w:cs="Times New Roman"/>
          <w:sz w:val="28"/>
          <w:szCs w:val="28"/>
        </w:rPr>
        <w:t xml:space="preserve"> </w:t>
      </w:r>
      <w:r w:rsidR="008D76D1">
        <w:rPr>
          <w:rFonts w:cs="Times New Roman"/>
          <w:sz w:val="28"/>
          <w:szCs w:val="28"/>
        </w:rPr>
        <w:t>что учебный процесс организован в соответствии с нормативными тре</w:t>
      </w:r>
      <w:r w:rsidR="00B87732">
        <w:rPr>
          <w:rFonts w:cs="Times New Roman"/>
          <w:sz w:val="28"/>
          <w:szCs w:val="28"/>
        </w:rPr>
        <w:t>б</w:t>
      </w:r>
      <w:r w:rsidR="008D76D1">
        <w:rPr>
          <w:rFonts w:cs="Times New Roman"/>
          <w:sz w:val="28"/>
          <w:szCs w:val="28"/>
        </w:rPr>
        <w:t>ованиями к дополнительному образованию.</w:t>
      </w:r>
    </w:p>
    <w:p w:rsidR="008D76D1" w:rsidRPr="00B87732" w:rsidRDefault="00B87732" w:rsidP="00B87732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B87732">
        <w:rPr>
          <w:rFonts w:cs="Times New Roman"/>
          <w:sz w:val="28"/>
          <w:szCs w:val="28"/>
          <w:u w:val="single"/>
        </w:rPr>
        <w:t>Качество подготовки выпускников</w:t>
      </w:r>
    </w:p>
    <w:p w:rsidR="00B87732" w:rsidRDefault="00B87732" w:rsidP="00B87732">
      <w:pPr>
        <w:spacing w:line="360" w:lineRule="auto"/>
        <w:jc w:val="center"/>
        <w:rPr>
          <w:rFonts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943" w:tblpY="-17"/>
        <w:tblW w:w="0" w:type="auto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</w:tblGrid>
      <w:tr w:rsidR="00B87732" w:rsidTr="00B87732">
        <w:trPr>
          <w:trHeight w:val="1989"/>
        </w:trPr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Количество выпускников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Качество успеваемости на («4» и «5», чел.)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Качество успеваемости (%)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Абсолютная успеваемость</w:t>
            </w:r>
          </w:p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(на «3», «4», «5».</w:t>
            </w:r>
          </w:p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B87732" w:rsidTr="00B87732">
        <w:trPr>
          <w:trHeight w:val="501"/>
        </w:trPr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2289" w:type="dxa"/>
          </w:tcPr>
          <w:p w:rsidR="00B87732" w:rsidRDefault="00B87732" w:rsidP="00B8773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B87732" w:rsidRDefault="00B87732" w:rsidP="001154CA">
      <w:pPr>
        <w:spacing w:line="360" w:lineRule="auto"/>
        <w:rPr>
          <w:rFonts w:cs="Times New Roman"/>
          <w:sz w:val="28"/>
          <w:szCs w:val="28"/>
        </w:rPr>
      </w:pPr>
    </w:p>
    <w:p w:rsidR="001154CA" w:rsidRDefault="00B87732" w:rsidP="006E654C">
      <w:pPr>
        <w:spacing w:line="360" w:lineRule="auto"/>
        <w:rPr>
          <w:rFonts w:cs="Times New Roman"/>
          <w:sz w:val="28"/>
          <w:szCs w:val="28"/>
        </w:rPr>
      </w:pPr>
      <w:r w:rsidRPr="006E2E5C">
        <w:rPr>
          <w:rFonts w:cs="Times New Roman"/>
          <w:b/>
          <w:sz w:val="28"/>
          <w:szCs w:val="28"/>
        </w:rPr>
        <w:t>Выволы:</w:t>
      </w:r>
      <w:r>
        <w:rPr>
          <w:rFonts w:cs="Times New Roman"/>
          <w:sz w:val="28"/>
          <w:szCs w:val="28"/>
        </w:rPr>
        <w:t xml:space="preserve"> В 2020-21 учебном году МБУ ДО ДШИ г.Фокино окончило 47 учеников (ДПОП-16 чел, ОРП -</w:t>
      </w:r>
      <w:r w:rsidR="006E2E5C">
        <w:rPr>
          <w:rFonts w:cs="Times New Roman"/>
          <w:sz w:val="28"/>
          <w:szCs w:val="28"/>
        </w:rPr>
        <w:t>31 чел.). Качество подготовки составляет 100%. Нарушений норматива средней предельной нагрузки не выявлено. Уровень требований, предъявляемый к выпускникам и результаты успеваемости позволяют положительно оценить качество подготовки выпускников. Развивая и воспитывая  талантливых и одаренных детей, ДШИ решает насущную задачу формирования творческого потенциала нашего общества.</w:t>
      </w:r>
    </w:p>
    <w:p w:rsidR="006E2E5C" w:rsidRDefault="006E2E5C" w:rsidP="006E654C">
      <w:pPr>
        <w:spacing w:line="360" w:lineRule="auto"/>
        <w:rPr>
          <w:rFonts w:cs="Times New Roman"/>
          <w:sz w:val="28"/>
          <w:szCs w:val="28"/>
        </w:rPr>
      </w:pPr>
    </w:p>
    <w:p w:rsidR="00851C66" w:rsidRPr="00851C66" w:rsidRDefault="00851C66" w:rsidP="00851C6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51C66">
        <w:rPr>
          <w:rFonts w:cs="Times New Roman"/>
          <w:b/>
          <w:sz w:val="28"/>
          <w:szCs w:val="28"/>
        </w:rPr>
        <w:t>Р</w:t>
      </w:r>
      <w:r w:rsidR="000B660F">
        <w:rPr>
          <w:rFonts w:cs="Times New Roman"/>
          <w:b/>
          <w:sz w:val="28"/>
          <w:szCs w:val="28"/>
        </w:rPr>
        <w:t>аздел</w:t>
      </w:r>
      <w:r w:rsidRPr="00851C66">
        <w:rPr>
          <w:rFonts w:cs="Times New Roman"/>
          <w:b/>
          <w:sz w:val="28"/>
          <w:szCs w:val="28"/>
        </w:rPr>
        <w:t xml:space="preserve"> 5</w:t>
      </w:r>
      <w:r w:rsidR="000B660F">
        <w:rPr>
          <w:rFonts w:cs="Times New Roman"/>
          <w:b/>
          <w:sz w:val="28"/>
          <w:szCs w:val="28"/>
        </w:rPr>
        <w:t>.</w:t>
      </w:r>
      <w:r w:rsidRPr="00851C66">
        <w:rPr>
          <w:rFonts w:cs="Times New Roman"/>
          <w:b/>
          <w:sz w:val="28"/>
          <w:szCs w:val="28"/>
        </w:rPr>
        <w:t xml:space="preserve"> ОРГАНИЗАЦИЯ УЧЕБНОГО ПРОЦЕССА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«Детская школа искусств» г. Фокино осуществляет образовательный процесс в соответствии с образовательными программами, рекомендованными </w:t>
      </w:r>
      <w:r w:rsidR="00B7512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инистерством культуры РФ,</w:t>
      </w:r>
      <w:r w:rsidR="004743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 также разработанными и утвержденными школой самостоятельно.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учебными планами, утвержденными школой самостоятельно;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годовым календарным учебным графиком;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расписанием занятий, утвержденным директором ДШИ.</w:t>
      </w:r>
    </w:p>
    <w:p w:rsidR="00B75124" w:rsidRDefault="00B75124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основе образовательной деятельности лежат учебные планы, рекомендованные Министерством культуры РФ и учебные планы в соответствии с ФГТ. Учебный план является основным документом, отвечающим всем требованиям для выполнения образовательных программ.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Учебные планы являются частью  дополнительных общеобразовательных программ в области искусства (далее по тексту – образовательные программы), </w:t>
      </w:r>
      <w:r>
        <w:rPr>
          <w:rFonts w:cs="Times New Roman"/>
          <w:sz w:val="28"/>
          <w:szCs w:val="28"/>
        </w:rPr>
        <w:lastRenderedPageBreak/>
        <w:t>отражают структуру этих программ, определяют содержание и организацию образовательного процесса в ДШИ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Учебные планы разработаны с учетом графиков образовательного процесса по каждой из реализуемых образовательных программ в области искусства и сроков обучения по этим программам.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предмету (максимальную, самостоятельную и аудиторную нагрузку обучающихся).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Учебный год начинается 1 сентября и заканчивается в сроки. установленные графиком образовательного процесса. утвержденным директором  МБУ ДО ДШИ ЗАТО г.Фокино.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Занятия в ДШИ проводятся в две смены,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смена с 8.00. до 13.00., </w:t>
      </w:r>
      <w:r>
        <w:rPr>
          <w:rFonts w:cs="Times New Roman"/>
          <w:sz w:val="28"/>
          <w:szCs w:val="28"/>
          <w:lang w:val="en-US"/>
        </w:rPr>
        <w:t>II</w:t>
      </w:r>
      <w:r w:rsidR="004743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смена</w:t>
      </w:r>
      <w:r w:rsidR="004743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14.00. до 20.00.</w:t>
      </w:r>
    </w:p>
    <w:p w:rsidR="00887E0B" w:rsidRDefault="00CE0C61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Предельная недельная нагрузка учащихся устанавливается в соответствии с учебным планом</w:t>
      </w:r>
      <w:r w:rsidR="000C77E3">
        <w:rPr>
          <w:rFonts w:cs="Times New Roman"/>
          <w:sz w:val="28"/>
          <w:szCs w:val="28"/>
        </w:rPr>
        <w:t xml:space="preserve"> и нормами СанПиНа</w:t>
      </w:r>
      <w:r>
        <w:rPr>
          <w:rFonts w:cs="Times New Roman"/>
          <w:sz w:val="28"/>
          <w:szCs w:val="28"/>
        </w:rPr>
        <w:t>.</w:t>
      </w:r>
    </w:p>
    <w:p w:rsidR="00DF3184" w:rsidRDefault="00DF3184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Образовательная деятельность учреждения осуществляется в очной форме обучения.</w:t>
      </w:r>
    </w:p>
    <w:p w:rsidR="00887E0B" w:rsidRDefault="00887E0B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Предельная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СанПиНа.</w:t>
      </w:r>
    </w:p>
    <w:p w:rsidR="00CE0C61" w:rsidRDefault="00887E0B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Единицей измерения учебного времени и основной нормой учебного процесса в школе является </w:t>
      </w:r>
      <w:r w:rsidR="00CE0C61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рок</w:t>
      </w:r>
      <w:r w:rsidR="00CE0C61">
        <w:rPr>
          <w:rFonts w:cs="Times New Roman"/>
          <w:sz w:val="28"/>
          <w:szCs w:val="28"/>
        </w:rPr>
        <w:t>. Продолжительность урока для учащихся с 4-х до 6-ти лет -25 минут, от 6-ти лет 40 минут академического часа;  теоретический урок для  учащихся от 6-ти лет -60 минут (1,5 академических часа). Перерывы между индивидуальными уроками - 5 минут, между групповыми -10 минут.</w:t>
      </w:r>
      <w:r w:rsidR="00426E60">
        <w:rPr>
          <w:rFonts w:cs="Times New Roman"/>
          <w:sz w:val="28"/>
          <w:szCs w:val="28"/>
        </w:rPr>
        <w:t xml:space="preserve"> </w:t>
      </w:r>
      <w:r w:rsidR="000C77E3">
        <w:rPr>
          <w:rFonts w:cs="Times New Roman"/>
          <w:sz w:val="28"/>
          <w:szCs w:val="28"/>
        </w:rPr>
        <w:t>Расписание занятий располагается на  информационном стенде в холле ДШИ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ДШИ г.Фокино урок проводится в различных формах: индивидуальной, мелкогрупповой</w:t>
      </w:r>
      <w:r w:rsidR="000C77E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групповой. Количество обучающихся в группах, их </w:t>
      </w:r>
      <w:r>
        <w:rPr>
          <w:rFonts w:cs="Times New Roman"/>
          <w:sz w:val="28"/>
          <w:szCs w:val="28"/>
        </w:rPr>
        <w:lastRenderedPageBreak/>
        <w:t>возрастные категории, а также продолжительность учебных занятий зависят от направленности дополнительных общеобразовательных программ и определяются учебными планами МБУ ДО ДШИ  г.Фокино.</w:t>
      </w:r>
    </w:p>
    <w:p w:rsidR="00CE0C61" w:rsidRDefault="00CE0C61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При формировании учебного плана общий объем аудиторной учебной нагрузки обязательной части, аудиторная нагрузка по предметным областями учебным предметам, наименование предметов обязательной части, а также количество часов консультаций оставались неизменными в соответствии с федеральными государственными требованиями (ФГТ):</w:t>
      </w:r>
    </w:p>
    <w:p w:rsidR="000C77E3" w:rsidRDefault="000C77E3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-- индивидуальные занятия;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мелкогрупповые занятия, с численностью от 4 до 10 человек в группе;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мелкогрупповые занятия, с численностью от 2 человек в группе;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групповые занятия, с численностью от 11 человек в группе;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контрольные мероприятия, предусмотренные учебным планом (контрольные уроки, зачеты просмотры, академические концерты и т.д.);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культурно-просветительские мероприятия ( лекции, беседы, концерты, выставки, фестивали и т.д.);</w:t>
      </w:r>
    </w:p>
    <w:p w:rsidR="000C77E3" w:rsidRDefault="000C77E3" w:rsidP="000C77E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самостоятельная (домашняя) работа обучающихся;</w:t>
      </w:r>
    </w:p>
    <w:p w:rsidR="000C77E3" w:rsidRDefault="000C77E3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внеурочные классные мероприятия</w:t>
      </w:r>
      <w:r w:rsidR="00E81E68">
        <w:rPr>
          <w:rFonts w:cs="Times New Roman"/>
          <w:sz w:val="28"/>
          <w:szCs w:val="28"/>
        </w:rPr>
        <w:t xml:space="preserve"> (посещение с преподавателем концертов, театров, выставочных залов, музеев, классные собрания, творческие встречи. мастер-классы и т.д.)</w:t>
      </w:r>
    </w:p>
    <w:p w:rsidR="00DF3184" w:rsidRDefault="00B75124" w:rsidP="00B7512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Промежуточная аттестации является основной формой контроля работы обучающихся по образовательным программам в области искусства. ДШИ самостоятельно выбирает систему оценок, формы, порядок и периодичность промежуточной аттестации. Формами промежуточной аттестации являются: контрольный урок, зачет, академический кон</w:t>
      </w:r>
      <w:r w:rsidR="000C77E3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ерт, академический просмотр, экзамен и т.д.</w:t>
      </w:r>
    </w:p>
    <w:p w:rsidR="00B75124" w:rsidRDefault="00B75124" w:rsidP="00B7512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Перевод обучающихся в следующий класс по итогам учебного года </w:t>
      </w:r>
      <w:r>
        <w:rPr>
          <w:rFonts w:cs="Times New Roman"/>
          <w:sz w:val="28"/>
          <w:szCs w:val="28"/>
        </w:rPr>
        <w:lastRenderedPageBreak/>
        <w:t>осуществляется приказом директора школы</w:t>
      </w:r>
      <w:r w:rsidR="000C77E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на  основании результатов промежуточной аттестации и решения педагогического совета.</w:t>
      </w:r>
    </w:p>
    <w:p w:rsidR="00DF3184" w:rsidRDefault="00B753DF" w:rsidP="00CE0C6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ДШИ большое внимание уделяется организации и совершенствованию учебного процесса. </w:t>
      </w:r>
    </w:p>
    <w:p w:rsidR="00883381" w:rsidRDefault="00DF3184" w:rsidP="006E654C">
      <w:pPr>
        <w:spacing w:line="360" w:lineRule="auto"/>
        <w:rPr>
          <w:rFonts w:cs="Times New Roman"/>
          <w:sz w:val="28"/>
          <w:szCs w:val="28"/>
        </w:rPr>
      </w:pPr>
      <w:r w:rsidRPr="00C80E59">
        <w:rPr>
          <w:rFonts w:cs="Times New Roman"/>
          <w:b/>
          <w:sz w:val="28"/>
          <w:szCs w:val="28"/>
        </w:rPr>
        <w:t>ВЫВОД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Самообследованием установлено, </w:t>
      </w:r>
      <w:r w:rsidR="00883381">
        <w:rPr>
          <w:rFonts w:cs="Times New Roman"/>
          <w:sz w:val="28"/>
          <w:szCs w:val="28"/>
        </w:rPr>
        <w:t>что</w:t>
      </w:r>
      <w:r w:rsidR="0047437B">
        <w:rPr>
          <w:rFonts w:cs="Times New Roman"/>
          <w:sz w:val="28"/>
          <w:szCs w:val="28"/>
        </w:rPr>
        <w:t xml:space="preserve"> </w:t>
      </w:r>
      <w:r w:rsidR="00883381">
        <w:rPr>
          <w:rFonts w:cs="Times New Roman"/>
          <w:sz w:val="28"/>
          <w:szCs w:val="28"/>
        </w:rPr>
        <w:t>у</w:t>
      </w:r>
      <w:r w:rsidR="00B753DF">
        <w:rPr>
          <w:rFonts w:cs="Times New Roman"/>
          <w:sz w:val="28"/>
          <w:szCs w:val="28"/>
        </w:rPr>
        <w:t>чебные планы  полностью оснащены образовательными программами.</w:t>
      </w:r>
      <w:r w:rsidR="0047437B">
        <w:rPr>
          <w:rFonts w:cs="Times New Roman"/>
          <w:sz w:val="28"/>
          <w:szCs w:val="28"/>
        </w:rPr>
        <w:t xml:space="preserve"> </w:t>
      </w:r>
      <w:r w:rsidR="00B753DF">
        <w:rPr>
          <w:rFonts w:cs="Times New Roman"/>
          <w:sz w:val="28"/>
          <w:szCs w:val="28"/>
        </w:rPr>
        <w:t>Наличие опытных и квалифицированных преподавателей позволяют поставить</w:t>
      </w:r>
      <w:r w:rsidR="00883381">
        <w:rPr>
          <w:rFonts w:cs="Times New Roman"/>
          <w:sz w:val="28"/>
          <w:szCs w:val="28"/>
        </w:rPr>
        <w:t xml:space="preserve"> задачу по обеспечению качественного образования в соответствии с индивидуальными запросами и возможностями ребенка.</w:t>
      </w:r>
    </w:p>
    <w:p w:rsidR="00B753DF" w:rsidRDefault="00883381" w:rsidP="006E654C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Ведение  образовательной деятельности  и организация учебного процесса в МБУ ДО ДШИ ЗАТО г.Фокино соответствует уставным требованиям и лицензии на право ведения образовательной  деятельности, реализация общеобразовательных программ обеспечивается в полном объеме с полным соблюдением нормативных требований.</w:t>
      </w:r>
    </w:p>
    <w:p w:rsidR="00F3637C" w:rsidRDefault="00DF3184" w:rsidP="00F3637C">
      <w:pPr>
        <w:shd w:val="clear" w:color="auto" w:fill="FFFFFF"/>
        <w:spacing w:line="360" w:lineRule="auto"/>
        <w:ind w:left="34" w:right="11" w:firstLine="697"/>
        <w:jc w:val="both"/>
        <w:rPr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РЕКОМЕНДАЦИИ:</w:t>
      </w:r>
      <w:r>
        <w:rPr>
          <w:rFonts w:cs="Times New Roman"/>
          <w:sz w:val="28"/>
          <w:szCs w:val="28"/>
        </w:rPr>
        <w:t xml:space="preserve"> продолжать своевременно вносить в реализуемые общеобразовательные программы дополнения. Продолжать  работу по  выявлению одаренных детей и подготавливать их к  продолжению обучения в области искусства в детской школе искусств, средних и высших учебных заведениях соответствующего профиля</w:t>
      </w:r>
      <w:r w:rsidRPr="009A2517">
        <w:rPr>
          <w:rFonts w:cs="Times New Roman"/>
          <w:sz w:val="28"/>
          <w:szCs w:val="28"/>
        </w:rPr>
        <w:t>.</w:t>
      </w:r>
      <w:r w:rsidR="0047437B">
        <w:rPr>
          <w:rFonts w:cs="Times New Roman"/>
          <w:sz w:val="28"/>
          <w:szCs w:val="28"/>
        </w:rPr>
        <w:t xml:space="preserve"> </w:t>
      </w:r>
      <w:r w:rsidR="009A2517">
        <w:rPr>
          <w:sz w:val="28"/>
          <w:szCs w:val="28"/>
          <w:lang w:eastAsia="ru-RU"/>
        </w:rPr>
        <w:t>А также,</w:t>
      </w:r>
      <w:r w:rsidR="0047437B">
        <w:rPr>
          <w:sz w:val="28"/>
          <w:szCs w:val="28"/>
          <w:lang w:eastAsia="ru-RU"/>
        </w:rPr>
        <w:t xml:space="preserve"> </w:t>
      </w:r>
      <w:r w:rsidR="009A2517">
        <w:rPr>
          <w:sz w:val="28"/>
          <w:szCs w:val="28"/>
          <w:lang w:eastAsia="ru-RU"/>
        </w:rPr>
        <w:t>н</w:t>
      </w:r>
      <w:r w:rsidR="009A2517" w:rsidRPr="009A2517">
        <w:rPr>
          <w:sz w:val="28"/>
          <w:szCs w:val="28"/>
          <w:lang w:eastAsia="ru-RU"/>
        </w:rPr>
        <w:t>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</w:t>
      </w:r>
      <w:r w:rsidR="00883381">
        <w:rPr>
          <w:sz w:val="28"/>
          <w:szCs w:val="28"/>
          <w:lang w:eastAsia="ru-RU"/>
        </w:rPr>
        <w:t>.</w:t>
      </w:r>
    </w:p>
    <w:p w:rsidR="00883381" w:rsidRDefault="00883381" w:rsidP="00F3637C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  <w:lang w:eastAsia="ru-RU"/>
        </w:rPr>
      </w:pPr>
      <w:r w:rsidRPr="00883381">
        <w:rPr>
          <w:rFonts w:cs="Times New Roman"/>
          <w:sz w:val="28"/>
          <w:szCs w:val="28"/>
        </w:rPr>
        <w:t xml:space="preserve">Качественный и количественный показатели реализации образовательных программ за 2021год </w:t>
      </w:r>
      <w:r w:rsidRPr="00883381">
        <w:rPr>
          <w:sz w:val="28"/>
          <w:szCs w:val="28"/>
          <w:lang w:eastAsia="ru-RU"/>
        </w:rPr>
        <w:t>– стабильны.</w:t>
      </w:r>
    </w:p>
    <w:p w:rsidR="004C0B01" w:rsidRPr="00883381" w:rsidRDefault="004C0B01" w:rsidP="00F3637C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  <w:lang w:eastAsia="ru-RU"/>
        </w:rPr>
      </w:pPr>
    </w:p>
    <w:p w:rsidR="00883381" w:rsidRDefault="00426E60" w:rsidP="004C0B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0B660F">
        <w:rPr>
          <w:rFonts w:cs="Times New Roman"/>
          <w:b/>
          <w:sz w:val="28"/>
          <w:szCs w:val="28"/>
        </w:rPr>
        <w:t>аздел</w:t>
      </w:r>
      <w:r>
        <w:rPr>
          <w:rFonts w:cs="Times New Roman"/>
          <w:b/>
          <w:sz w:val="28"/>
          <w:szCs w:val="28"/>
        </w:rPr>
        <w:t xml:space="preserve"> 6. </w:t>
      </w:r>
      <w:r w:rsidR="004C0B01" w:rsidRPr="004C0B01">
        <w:rPr>
          <w:rFonts w:cs="Times New Roman"/>
          <w:b/>
          <w:sz w:val="28"/>
          <w:szCs w:val="28"/>
        </w:rPr>
        <w:t xml:space="preserve"> ВОСПИТАТЕЛЬНАЯ РАБОТА.</w:t>
      </w:r>
    </w:p>
    <w:p w:rsidR="004C0B01" w:rsidRDefault="00A1098E" w:rsidP="00A1098E">
      <w:pPr>
        <w:spacing w:line="360" w:lineRule="auto"/>
        <w:rPr>
          <w:rFonts w:cs="Times New Roman"/>
          <w:sz w:val="28"/>
          <w:szCs w:val="28"/>
        </w:rPr>
      </w:pPr>
      <w:r w:rsidRPr="00A1098E">
        <w:rPr>
          <w:rFonts w:cs="Times New Roman"/>
          <w:sz w:val="28"/>
          <w:szCs w:val="28"/>
        </w:rPr>
        <w:t xml:space="preserve">    Реализация комплекса воспитательных мероприятий осуществляется с учетом действующего законодательства РФ, планов работы ДШИ и внутренних локальных актов</w:t>
      </w:r>
      <w:r>
        <w:rPr>
          <w:rFonts w:cs="Times New Roman"/>
          <w:sz w:val="28"/>
          <w:szCs w:val="28"/>
        </w:rPr>
        <w:t>. Воспитательная работа охватывает весь педагогический процесс и внеурочную деятельность. Большое внимание в ДШИ уделяется решению  следующих задач: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формирование личностных качеств;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-усиление внимания к патриотическому и гражданскому воспитанию;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воспитанию чувства патриотизма с помощью достижений русского искусства;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художественного вкуса и культуры обучающихся на примерах традиций народных</w:t>
      </w:r>
      <w:r w:rsidR="00361AA1">
        <w:rPr>
          <w:rFonts w:cs="Times New Roman"/>
          <w:sz w:val="28"/>
          <w:szCs w:val="28"/>
        </w:rPr>
        <w:t xml:space="preserve"> художественных </w:t>
      </w:r>
      <w:r>
        <w:rPr>
          <w:rFonts w:cs="Times New Roman"/>
          <w:sz w:val="28"/>
          <w:szCs w:val="28"/>
        </w:rPr>
        <w:t xml:space="preserve"> промыслов, музыкальной и хореографической  культуры России;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приобщение к художественному творчеству. Выявление одаренных детей;</w:t>
      </w:r>
    </w:p>
    <w:p w:rsidR="00A1098E" w:rsidRDefault="00A1098E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здорового образа жизни через сотрудничество с родителями;</w:t>
      </w:r>
    </w:p>
    <w:p w:rsidR="00447435" w:rsidRDefault="00447435" w:rsidP="00A1098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приобщение к воспитательной работе семьи,</w:t>
      </w:r>
      <w:r w:rsidR="00361AA1">
        <w:rPr>
          <w:rFonts w:cs="Times New Roman"/>
          <w:sz w:val="28"/>
          <w:szCs w:val="28"/>
        </w:rPr>
        <w:t xml:space="preserve"> включение семьи в единое воспитательное пространство.</w:t>
      </w:r>
    </w:p>
    <w:p w:rsidR="004C0B01" w:rsidRPr="00A1098E" w:rsidRDefault="00361AA1" w:rsidP="00361AA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Воспитательная работа строиться на системе классных часов,  тематических вечеров, выставочной деятельности, экскурсионных поездок  и других форм воспитательной работы. Эстетическое воспитание и чувство коллективизма осуществляется через организацию совместного творчества.</w:t>
      </w:r>
    </w:p>
    <w:p w:rsidR="00361AA1" w:rsidRPr="00361AA1" w:rsidRDefault="00361AA1" w:rsidP="00361AA1">
      <w:pPr>
        <w:spacing w:line="360" w:lineRule="auto"/>
        <w:rPr>
          <w:rFonts w:cs="Times New Roman"/>
          <w:sz w:val="28"/>
          <w:szCs w:val="28"/>
        </w:rPr>
      </w:pPr>
      <w:r w:rsidRPr="00361AA1">
        <w:rPr>
          <w:rFonts w:cs="Times New Roman"/>
          <w:sz w:val="28"/>
          <w:szCs w:val="28"/>
        </w:rPr>
        <w:t xml:space="preserve">     Большое внимание в образовательной деятельности МБУ ДО ДШИ  г.Фокино уделяется ансамблевому и коллективному музицированию, как одной  из наиболее эффективных форм развития творческих навыков обучающихся. В ДШИ постоянно существует и успешно концертиру</w:t>
      </w:r>
      <w:r>
        <w:rPr>
          <w:rFonts w:cs="Times New Roman"/>
          <w:sz w:val="28"/>
          <w:szCs w:val="28"/>
        </w:rPr>
        <w:t>ю</w:t>
      </w:r>
      <w:r w:rsidRPr="00361AA1">
        <w:rPr>
          <w:rFonts w:cs="Times New Roman"/>
          <w:sz w:val="28"/>
          <w:szCs w:val="28"/>
        </w:rPr>
        <w:t xml:space="preserve">т  хоровой коллектив «Проект», хор младших классов, хор  старших классов, хоровые ансамбли общеразвивающих программ, ансамбль духовых инструментов. </w:t>
      </w:r>
    </w:p>
    <w:p w:rsidR="00361AA1" w:rsidRDefault="00361AA1" w:rsidP="00361AA1">
      <w:pPr>
        <w:spacing w:line="360" w:lineRule="auto"/>
        <w:rPr>
          <w:rFonts w:cs="Times New Roman"/>
          <w:sz w:val="28"/>
          <w:szCs w:val="28"/>
        </w:rPr>
      </w:pPr>
      <w:r w:rsidRPr="00361AA1">
        <w:rPr>
          <w:rFonts w:cs="Times New Roman"/>
          <w:sz w:val="28"/>
          <w:szCs w:val="28"/>
        </w:rPr>
        <w:t xml:space="preserve">      На хореографическом отделении </w:t>
      </w:r>
      <w:r>
        <w:rPr>
          <w:rFonts w:cs="Times New Roman"/>
          <w:sz w:val="28"/>
          <w:szCs w:val="28"/>
        </w:rPr>
        <w:t>ДШИ</w:t>
      </w:r>
      <w:r w:rsidRPr="00361AA1">
        <w:rPr>
          <w:rFonts w:cs="Times New Roman"/>
          <w:sz w:val="28"/>
          <w:szCs w:val="28"/>
        </w:rPr>
        <w:t xml:space="preserve"> успешно работает и концертирует хореографический коллектив «</w:t>
      </w:r>
      <w:r w:rsidRPr="00361AA1">
        <w:rPr>
          <w:rFonts w:cs="Times New Roman"/>
          <w:sz w:val="28"/>
          <w:szCs w:val="28"/>
          <w:lang w:val="en-US"/>
        </w:rPr>
        <w:t>Sambelina</w:t>
      </w:r>
      <w:r w:rsidRPr="00361AA1">
        <w:rPr>
          <w:rFonts w:cs="Times New Roman"/>
          <w:sz w:val="28"/>
          <w:szCs w:val="28"/>
        </w:rPr>
        <w:t xml:space="preserve">». Таким образом, </w:t>
      </w:r>
      <w:r>
        <w:rPr>
          <w:rFonts w:cs="Times New Roman"/>
          <w:sz w:val="28"/>
          <w:szCs w:val="28"/>
        </w:rPr>
        <w:t>наи</w:t>
      </w:r>
      <w:r w:rsidRPr="00361AA1">
        <w:rPr>
          <w:rFonts w:cs="Times New Roman"/>
          <w:sz w:val="28"/>
          <w:szCs w:val="28"/>
        </w:rPr>
        <w:t xml:space="preserve">большая </w:t>
      </w:r>
      <w:r>
        <w:rPr>
          <w:rFonts w:cs="Times New Roman"/>
          <w:sz w:val="28"/>
          <w:szCs w:val="28"/>
        </w:rPr>
        <w:t xml:space="preserve">количество </w:t>
      </w:r>
      <w:r w:rsidRPr="00361AA1">
        <w:rPr>
          <w:rFonts w:cs="Times New Roman"/>
          <w:sz w:val="28"/>
          <w:szCs w:val="28"/>
        </w:rPr>
        <w:t xml:space="preserve">учащихся школы являются участниками какого-либо детского  </w:t>
      </w:r>
      <w:r>
        <w:rPr>
          <w:rFonts w:cs="Times New Roman"/>
          <w:sz w:val="28"/>
          <w:szCs w:val="28"/>
        </w:rPr>
        <w:t xml:space="preserve">творческого </w:t>
      </w:r>
      <w:r w:rsidRPr="00361AA1">
        <w:rPr>
          <w:rFonts w:cs="Times New Roman"/>
          <w:sz w:val="28"/>
          <w:szCs w:val="28"/>
        </w:rPr>
        <w:t>коллектива.</w:t>
      </w:r>
    </w:p>
    <w:p w:rsidR="00361AA1" w:rsidRPr="00361AA1" w:rsidRDefault="00361AA1" w:rsidP="00A85C1F">
      <w:pPr>
        <w:widowControl/>
        <w:suppressAutoHyphens w:val="0"/>
        <w:spacing w:line="360" w:lineRule="auto"/>
        <w:ind w:left="72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2021год</w:t>
      </w: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было проведено 36 мероприятий.</w:t>
      </w:r>
    </w:p>
    <w:p w:rsidR="00361AA1" w:rsidRPr="00361AA1" w:rsidRDefault="00361AA1" w:rsidP="00A85C1F">
      <w:pPr>
        <w:widowControl/>
        <w:suppressAutoHyphens w:val="0"/>
        <w:spacing w:line="360" w:lineRule="auto"/>
        <w:ind w:firstLine="708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Патриотическое воспитание</w:t>
      </w: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: </w:t>
      </w:r>
    </w:p>
    <w:p w:rsid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Учащиеся и преподаватели ДШИ активно при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нимали участие в  мероприятиях,</w:t>
      </w:r>
    </w:p>
    <w:p w:rsidR="00361AA1" w:rsidRPr="00361AA1" w:rsidRDefault="00361AA1" w:rsidP="00A85C1F">
      <w:pPr>
        <w:widowControl/>
        <w:tabs>
          <w:tab w:val="left" w:pos="0"/>
        </w:tabs>
        <w:suppressAutoHyphens w:val="0"/>
        <w:spacing w:line="360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посвященных 76-летию Победы в Великой Отечественной войне, а также связанных с патриотическим воспитанием подрастающего поколения:   </w:t>
      </w:r>
    </w:p>
    <w:p w:rsidR="00361AA1" w:rsidRP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- концерт, посвященный дню 76- летию Победы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ВОВ</w:t>
      </w: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361AA1" w:rsidRP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       - фотоколлаж «Памятники неизвестному солдату»</w:t>
      </w:r>
    </w:p>
    <w:p w:rsidR="00361AA1" w:rsidRDefault="00361AA1" w:rsidP="00A85C1F">
      <w:pPr>
        <w:widowControl/>
        <w:suppressAutoHyphens w:val="0"/>
        <w:spacing w:line="360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концерте в ДШИ для военнослужащих в/ч 36 199, посвященный Дню </w:t>
      </w:r>
    </w:p>
    <w:p w:rsidR="00361AA1" w:rsidRPr="00361AA1" w:rsidRDefault="00361AA1" w:rsidP="00A85C1F">
      <w:pPr>
        <w:widowControl/>
        <w:suppressAutoHyphens w:val="0"/>
        <w:spacing w:line="360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защитника Отечества; </w:t>
      </w:r>
    </w:p>
    <w:p w:rsidR="00361AA1" w:rsidRP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- флеш-моб «Песни военных лет» в ТЦ «Меридиан»</w:t>
      </w:r>
    </w:p>
    <w:p w:rsidR="00361AA1" w:rsidRP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rPr>
          <w:rFonts w:eastAsia="Calibri" w:cs="Times New Roman"/>
          <w:i/>
          <w:noProof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- беседа «Образ Александра  Невского в русском искусстве»</w:t>
      </w:r>
    </w:p>
    <w:p w:rsidR="00361AA1" w:rsidRDefault="00361AA1" w:rsidP="00A85C1F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Открытие выставочного зала ЦБС г.Фокин, в котором были . </w:t>
      </w:r>
    </w:p>
    <w:p w:rsidR="00361AA1" w:rsidRDefault="00361AA1" w:rsidP="00A85C1F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представлены работы учащихся ДШИ, на темы: «Я люблю Фокино», и </w:t>
      </w:r>
    </w:p>
    <w:p w:rsidR="00361AA1" w:rsidRPr="00361AA1" w:rsidRDefault="00361AA1" w:rsidP="00A85C1F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«Война глазами детей»</w:t>
      </w:r>
    </w:p>
    <w:p w:rsidR="00361AA1" w:rsidRDefault="00361AA1" w:rsidP="00A85C1F">
      <w:pPr>
        <w:widowControl/>
        <w:suppressAutoHyphens w:val="0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Тематические мероприятия:</w:t>
      </w:r>
    </w:p>
    <w:p w:rsidR="00361AA1" w:rsidRPr="00361AA1" w:rsidRDefault="00361AA1" w:rsidP="00A85C1F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- Лекция-концерт, посвященная 250-летию со дня рождения</w:t>
      </w:r>
    </w:p>
    <w:p w:rsidR="00361AA1" w:rsidRPr="00361AA1" w:rsidRDefault="00361AA1" w:rsidP="00A85C1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843" w:hanging="1843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Л.Бетховена;</w:t>
      </w:r>
    </w:p>
    <w:p w:rsidR="00361AA1" w:rsidRPr="00361AA1" w:rsidRDefault="00361AA1" w:rsidP="00A85C1F">
      <w:pPr>
        <w:widowControl/>
        <w:suppressAutoHyphens w:val="0"/>
        <w:spacing w:line="360" w:lineRule="auto"/>
        <w:ind w:left="1843" w:hanging="1843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- "Вечер  памяти Клавдии Шульженко"  г.Большой Камень ДК</w:t>
      </w:r>
    </w:p>
    <w:p w:rsidR="00361AA1" w:rsidRPr="00361AA1" w:rsidRDefault="00361AA1" w:rsidP="00A85C1F">
      <w:pPr>
        <w:widowControl/>
        <w:suppressAutoHyphens w:val="0"/>
        <w:spacing w:line="360" w:lineRule="auto"/>
        <w:ind w:left="1843" w:hanging="1843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«Восток» </w:t>
      </w:r>
    </w:p>
    <w:p w:rsidR="00361AA1" w:rsidRPr="00361AA1" w:rsidRDefault="00A85C1F" w:rsidP="00A85C1F">
      <w:pPr>
        <w:widowControl/>
        <w:suppressAutoHyphens w:val="0"/>
        <w:spacing w:line="360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361AA1"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Вечер памяти Арно Бабаджаняна, преп.  уч-ся ДШИ, зал ДШИ г.</w:t>
      </w:r>
    </w:p>
    <w:p w:rsidR="00361AA1" w:rsidRPr="00361AA1" w:rsidRDefault="00361AA1" w:rsidP="00A85C1F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- концерт камерного ансамбля «Кончертоне» (преп.</w:t>
      </w:r>
      <w:r w:rsidR="0047437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студенты ДВГИИ </w:t>
      </w:r>
    </w:p>
    <w:p w:rsidR="00A85C1F" w:rsidRDefault="00361AA1" w:rsidP="00A85C1F">
      <w:pPr>
        <w:widowControl/>
        <w:suppressAutoHyphens w:val="0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г.Фо</w:t>
      </w:r>
      <w:r w:rsidR="00A85C1F">
        <w:rPr>
          <w:rFonts w:eastAsia="Calibri" w:cs="Times New Roman"/>
          <w:kern w:val="0"/>
          <w:sz w:val="28"/>
          <w:szCs w:val="28"/>
          <w:lang w:eastAsia="en-US" w:bidi="ar-SA"/>
        </w:rPr>
        <w:t>кино), концертный зал МБУ ДО ДШ</w:t>
      </w:r>
    </w:p>
    <w:p w:rsidR="00361AA1" w:rsidRPr="00361AA1" w:rsidRDefault="00361AA1" w:rsidP="00A85C1F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- Мюзикл «Спящая красавица» ЦКИ «Спутник». хор «Проект»,</w:t>
      </w:r>
      <w:r w:rsidR="0047437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>рук.</w:t>
      </w:r>
    </w:p>
    <w:p w:rsidR="00A85C1F" w:rsidRPr="00361AA1" w:rsidRDefault="00361AA1" w:rsidP="00A85C1F">
      <w:pPr>
        <w:widowControl/>
        <w:suppressAutoHyphens w:val="0"/>
        <w:spacing w:line="360" w:lineRule="auto"/>
        <w:ind w:left="1843" w:hanging="1843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61A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Смирнова Е.В.</w:t>
      </w:r>
      <w:r w:rsidR="00A85C1F">
        <w:rPr>
          <w:rFonts w:eastAsia="Calibri" w:cs="Times New Roman"/>
          <w:kern w:val="0"/>
          <w:sz w:val="28"/>
          <w:szCs w:val="28"/>
          <w:lang w:eastAsia="en-US" w:bidi="ar-SA"/>
        </w:rPr>
        <w:t>. конц. Павлова Е.П.</w:t>
      </w:r>
    </w:p>
    <w:p w:rsidR="00361AA1" w:rsidRDefault="00A85C1F" w:rsidP="00A85C1F">
      <w:pPr>
        <w:spacing w:line="360" w:lineRule="auto"/>
        <w:rPr>
          <w:rFonts w:cs="Times New Roman"/>
          <w:sz w:val="28"/>
          <w:szCs w:val="28"/>
        </w:rPr>
      </w:pPr>
      <w:r w:rsidRPr="00C80E59">
        <w:rPr>
          <w:rFonts w:cs="Times New Roman"/>
          <w:b/>
          <w:sz w:val="28"/>
          <w:szCs w:val="28"/>
        </w:rPr>
        <w:t>ВЫВОД</w:t>
      </w:r>
      <w:r>
        <w:rPr>
          <w:rFonts w:cs="Times New Roman"/>
          <w:b/>
          <w:sz w:val="28"/>
          <w:szCs w:val="28"/>
        </w:rPr>
        <w:t xml:space="preserve">: </w:t>
      </w:r>
      <w:r w:rsidR="00B76EC4" w:rsidRPr="00F517AD">
        <w:rPr>
          <w:sz w:val="28"/>
          <w:szCs w:val="28"/>
        </w:rPr>
        <w:t xml:space="preserve">ДШИ проводит большую концертно-просветительскую работу в школе и городе. По разнообразию форм и интенсивности концертной работы школа находится в постоянном творческом поиске. В практике работы используются различные формы организации внеклассной и воспитательной работы: конкурсы, вечера, тематические родительские собрания, концерты, совместные мероприятия с СОШ, детскими садами, организация выставок, инсталляций. </w:t>
      </w:r>
      <w:r w:rsidRPr="00A85C1F">
        <w:rPr>
          <w:rFonts w:cs="Times New Roman"/>
          <w:sz w:val="28"/>
          <w:szCs w:val="28"/>
        </w:rPr>
        <w:t>В МБУ ДО ДШИ г.Фокино активно ведется воспитательная работа по различным направлениям, работают творческие коллективы</w:t>
      </w:r>
    </w:p>
    <w:p w:rsidR="00A85C1F" w:rsidRPr="00A85C1F" w:rsidRDefault="00A85C1F" w:rsidP="00A85C1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Воспитательная работа в ДШИ сориентирована в ДШИ как на формирование социально-значимых качеств. Установок и ценностей ориентации личности. Так и на создание благоприятных условий для всестороннего гармоничного, духовного, интеллектуального и физического развития</w:t>
      </w:r>
      <w:r w:rsidR="00B76EC4">
        <w:rPr>
          <w:rFonts w:cs="Times New Roman"/>
          <w:sz w:val="28"/>
          <w:szCs w:val="28"/>
        </w:rPr>
        <w:t>, с</w:t>
      </w:r>
      <w:r>
        <w:rPr>
          <w:rFonts w:cs="Times New Roman"/>
          <w:sz w:val="28"/>
          <w:szCs w:val="28"/>
        </w:rPr>
        <w:t xml:space="preserve">амосовершенствования </w:t>
      </w:r>
      <w:r>
        <w:rPr>
          <w:rFonts w:cs="Times New Roman"/>
          <w:sz w:val="28"/>
          <w:szCs w:val="28"/>
        </w:rPr>
        <w:lastRenderedPageBreak/>
        <w:t>и творческой реализации личности.</w:t>
      </w:r>
    </w:p>
    <w:p w:rsidR="00A85C1F" w:rsidRPr="009A0A2B" w:rsidRDefault="00A85C1F" w:rsidP="00B76EC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РЕКОМЕНДАЦИИ: </w:t>
      </w:r>
      <w:r w:rsidRPr="00A85C1F">
        <w:rPr>
          <w:rFonts w:cs="Times New Roman"/>
          <w:sz w:val="28"/>
          <w:szCs w:val="28"/>
        </w:rPr>
        <w:t>продолжать работу по духовно-нравственному, патриотическому, духовному, интеллектуальному и творческому развитию обучающихся</w:t>
      </w:r>
      <w:r>
        <w:rPr>
          <w:rFonts w:cs="Times New Roman"/>
          <w:sz w:val="28"/>
          <w:szCs w:val="28"/>
        </w:rPr>
        <w:t xml:space="preserve"> в ДШИ.</w:t>
      </w:r>
    </w:p>
    <w:p w:rsidR="004C0B01" w:rsidRPr="004C0B01" w:rsidRDefault="00426E60" w:rsidP="004C0B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0B660F">
        <w:rPr>
          <w:rFonts w:cs="Times New Roman"/>
          <w:b/>
          <w:sz w:val="28"/>
          <w:szCs w:val="28"/>
        </w:rPr>
        <w:t>аздел</w:t>
      </w:r>
      <w:r>
        <w:rPr>
          <w:rFonts w:cs="Times New Roman"/>
          <w:b/>
          <w:sz w:val="28"/>
          <w:szCs w:val="28"/>
        </w:rPr>
        <w:t xml:space="preserve"> 7.</w:t>
      </w:r>
      <w:r w:rsidR="004C0B01">
        <w:rPr>
          <w:rFonts w:cs="Times New Roman"/>
          <w:b/>
          <w:sz w:val="28"/>
          <w:szCs w:val="28"/>
        </w:rPr>
        <w:t xml:space="preserve"> КОНКУРСКАЯ РАБОТА</w:t>
      </w:r>
    </w:p>
    <w:p w:rsidR="00F3637C" w:rsidRDefault="00F3637C" w:rsidP="00F3637C">
      <w:pPr>
        <w:spacing w:line="360" w:lineRule="auto"/>
        <w:rPr>
          <w:rFonts w:cs="Times New Roman"/>
          <w:sz w:val="28"/>
          <w:szCs w:val="28"/>
        </w:rPr>
      </w:pPr>
      <w:r w:rsidRPr="00A85C1F">
        <w:rPr>
          <w:rFonts w:cs="Times New Roman"/>
          <w:sz w:val="28"/>
          <w:szCs w:val="28"/>
        </w:rPr>
        <w:t xml:space="preserve">За </w:t>
      </w:r>
      <w:r w:rsidR="00A85C1F">
        <w:rPr>
          <w:rFonts w:cs="Times New Roman"/>
          <w:sz w:val="28"/>
          <w:szCs w:val="28"/>
        </w:rPr>
        <w:t xml:space="preserve">2022 год </w:t>
      </w:r>
      <w:r w:rsidRPr="00A85C1F">
        <w:rPr>
          <w:rFonts w:cs="Times New Roman"/>
          <w:sz w:val="28"/>
          <w:szCs w:val="28"/>
        </w:rPr>
        <w:t xml:space="preserve"> учащиеся и преподаватели  ДШИ  активно принимали  участие  в   Международных, Всероссийских, Региональных конкурсах и фестивалях по видеозаписям и онлайн, занимали призовые места.</w:t>
      </w:r>
    </w:p>
    <w:p w:rsidR="00B76EC4" w:rsidRPr="00B76EC4" w:rsidRDefault="00B76EC4" w:rsidP="00B76EC4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  <w:r w:rsidRPr="00B76EC4">
        <w:rPr>
          <w:rFonts w:eastAsia="Times New Roman" w:cs="Times New Roman"/>
          <w:b/>
          <w:i/>
          <w:kern w:val="0"/>
          <w:lang w:eastAsia="ru-RU" w:bidi="ar-SA"/>
        </w:rPr>
        <w:t xml:space="preserve"> Участие в конкурсах 2021г</w:t>
      </w:r>
    </w:p>
    <w:p w:rsidR="00B76EC4" w:rsidRPr="00B76EC4" w:rsidRDefault="00B76EC4" w:rsidP="00B76EC4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710"/>
        <w:gridCol w:w="1479"/>
        <w:gridCol w:w="1381"/>
        <w:gridCol w:w="1389"/>
        <w:gridCol w:w="1479"/>
        <w:gridCol w:w="1352"/>
      </w:tblGrid>
      <w:tr w:rsidR="00B76EC4" w:rsidRPr="00B76EC4" w:rsidTr="009A0A2B">
        <w:tc>
          <w:tcPr>
            <w:tcW w:w="781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Год</w:t>
            </w:r>
          </w:p>
        </w:tc>
        <w:tc>
          <w:tcPr>
            <w:tcW w:w="4570" w:type="dxa"/>
            <w:gridSpan w:val="3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Городские, зональные, межзональные, </w:t>
            </w:r>
          </w:p>
        </w:tc>
        <w:tc>
          <w:tcPr>
            <w:tcW w:w="4220" w:type="dxa"/>
            <w:gridSpan w:val="3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Краевые, региональные, международные</w:t>
            </w:r>
          </w:p>
        </w:tc>
      </w:tr>
      <w:tr w:rsidR="00B76EC4" w:rsidRPr="00B76EC4" w:rsidTr="009A0A2B">
        <w:tc>
          <w:tcPr>
            <w:tcW w:w="781" w:type="dxa"/>
            <w:vMerge w:val="restart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2021</w:t>
            </w:r>
          </w:p>
        </w:tc>
        <w:tc>
          <w:tcPr>
            <w:tcW w:w="1710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</w:t>
            </w:r>
          </w:p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участников</w:t>
            </w:r>
          </w:p>
        </w:tc>
        <w:tc>
          <w:tcPr>
            <w:tcW w:w="1381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</w:tc>
        <w:tc>
          <w:tcPr>
            <w:tcW w:w="138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участников</w:t>
            </w:r>
          </w:p>
        </w:tc>
        <w:tc>
          <w:tcPr>
            <w:tcW w:w="1352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</w:tc>
      </w:tr>
      <w:tr w:rsidR="00B76EC4" w:rsidRPr="00B76EC4" w:rsidTr="009A0A2B">
        <w:trPr>
          <w:trHeight w:val="557"/>
        </w:trPr>
        <w:tc>
          <w:tcPr>
            <w:tcW w:w="781" w:type="dxa"/>
            <w:vMerge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710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12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50</w:t>
            </w:r>
          </w:p>
        </w:tc>
        <w:tc>
          <w:tcPr>
            <w:tcW w:w="1381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38</w:t>
            </w:r>
          </w:p>
        </w:tc>
        <w:tc>
          <w:tcPr>
            <w:tcW w:w="138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22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104</w:t>
            </w:r>
          </w:p>
        </w:tc>
        <w:tc>
          <w:tcPr>
            <w:tcW w:w="1352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 73</w:t>
            </w:r>
          </w:p>
        </w:tc>
      </w:tr>
      <w:tr w:rsidR="00B76EC4" w:rsidRPr="00B76EC4" w:rsidTr="009A0A2B">
        <w:trPr>
          <w:trHeight w:val="557"/>
        </w:trPr>
        <w:tc>
          <w:tcPr>
            <w:tcW w:w="2491" w:type="dxa"/>
            <w:gridSpan w:val="2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Итого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Всего участников - 154</w:t>
            </w:r>
          </w:p>
        </w:tc>
        <w:tc>
          <w:tcPr>
            <w:tcW w:w="1381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конкурсов</w:t>
            </w:r>
          </w:p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34</w:t>
            </w:r>
          </w:p>
        </w:tc>
        <w:tc>
          <w:tcPr>
            <w:tcW w:w="138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Кол-во призовых мест</w:t>
            </w:r>
          </w:p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76EC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111</w:t>
            </w:r>
          </w:p>
        </w:tc>
        <w:tc>
          <w:tcPr>
            <w:tcW w:w="1479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52" w:type="dxa"/>
          </w:tcPr>
          <w:p w:rsidR="00B76EC4" w:rsidRPr="00B76EC4" w:rsidRDefault="00B76EC4" w:rsidP="00B76EC4">
            <w:pPr>
              <w:widowControl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B76EC4" w:rsidRDefault="00B76EC4" w:rsidP="00B76EC4">
      <w:pPr>
        <w:widowControl/>
        <w:suppressAutoHyphens w:val="0"/>
        <w:spacing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76EC4" w:rsidRPr="00B76EC4" w:rsidRDefault="00B76EC4" w:rsidP="00B76EC4">
      <w:pPr>
        <w:widowControl/>
        <w:suppressAutoHyphens w:val="0"/>
        <w:spacing w:line="360" w:lineRule="auto"/>
        <w:ind w:firstLine="708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76EC4">
        <w:rPr>
          <w:rFonts w:eastAsia="Calibri" w:cs="Times New Roman"/>
          <w:kern w:val="0"/>
          <w:sz w:val="28"/>
          <w:szCs w:val="28"/>
          <w:lang w:eastAsia="en-US" w:bidi="ar-SA"/>
        </w:rPr>
        <w:t>За отчетный период учащиеся и преподаватели ДШИ г.Фокино приняли участие в 34 конкурсах, из которых 22 конкурсов носят статус Краевых, Региональных, Всероссийских и Международных. Это говорит о довольно высоком уровне профессиональной подготовки учащихся и преподавателей ДШИ г.Фокино.</w:t>
      </w:r>
    </w:p>
    <w:p w:rsidR="00F3637C" w:rsidRDefault="00B76EC4" w:rsidP="00F3637C">
      <w:pPr>
        <w:shd w:val="clear" w:color="auto" w:fill="FFFFFF"/>
        <w:spacing w:line="360" w:lineRule="auto"/>
        <w:ind w:left="34" w:right="11"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ВЫВОДЫ: </w:t>
      </w:r>
      <w:r w:rsidRPr="00B76EC4">
        <w:rPr>
          <w:rFonts w:cs="Times New Roman"/>
          <w:sz w:val="28"/>
          <w:szCs w:val="28"/>
        </w:rPr>
        <w:t>Обучающиеся имеют возможность реализовывать свои творческие способности на различных уровнях конкурсов и олимпиад</w:t>
      </w:r>
      <w:r>
        <w:rPr>
          <w:rFonts w:cs="Times New Roman"/>
          <w:sz w:val="28"/>
          <w:szCs w:val="28"/>
        </w:rPr>
        <w:t>.</w:t>
      </w:r>
    </w:p>
    <w:p w:rsidR="00B76EC4" w:rsidRPr="00B76EC4" w:rsidRDefault="00B76EC4" w:rsidP="00F3637C">
      <w:pPr>
        <w:shd w:val="clear" w:color="auto" w:fill="FFFFFF"/>
        <w:spacing w:line="360" w:lineRule="auto"/>
        <w:ind w:left="34" w:right="11" w:firstLine="697"/>
        <w:jc w:val="both"/>
        <w:rPr>
          <w:rFonts w:cs="Times New Roman"/>
          <w:sz w:val="28"/>
          <w:szCs w:val="28"/>
        </w:rPr>
      </w:pPr>
      <w:r w:rsidRPr="00B76EC4">
        <w:rPr>
          <w:rFonts w:cs="Times New Roman"/>
          <w:sz w:val="28"/>
          <w:szCs w:val="28"/>
        </w:rPr>
        <w:t>Преподаватели ДШИ обучают детей на высоком профессиональном уровне</w:t>
      </w:r>
    </w:p>
    <w:p w:rsidR="00B76EC4" w:rsidRDefault="00B76EC4" w:rsidP="00F3637C">
      <w:pPr>
        <w:shd w:val="clear" w:color="auto" w:fill="FFFFFF"/>
        <w:spacing w:line="360" w:lineRule="auto"/>
        <w:ind w:left="34" w:right="11" w:firstLine="69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РЕКОМЕНДАЦИИ: </w:t>
      </w:r>
      <w:r w:rsidRPr="002C5E0F">
        <w:rPr>
          <w:rFonts w:cs="Times New Roman"/>
          <w:sz w:val="28"/>
          <w:szCs w:val="28"/>
        </w:rPr>
        <w:t xml:space="preserve">Продолжать работу по подготовке учащихся к </w:t>
      </w:r>
      <w:r w:rsidRPr="002C5E0F">
        <w:rPr>
          <w:rFonts w:cs="Times New Roman"/>
          <w:sz w:val="28"/>
          <w:szCs w:val="28"/>
        </w:rPr>
        <w:lastRenderedPageBreak/>
        <w:t>конкурсам и ф</w:t>
      </w:r>
      <w:r w:rsidR="002C5E0F">
        <w:rPr>
          <w:rFonts w:cs="Times New Roman"/>
          <w:sz w:val="28"/>
          <w:szCs w:val="28"/>
        </w:rPr>
        <w:t>е</w:t>
      </w:r>
      <w:r w:rsidRPr="002C5E0F">
        <w:rPr>
          <w:rFonts w:cs="Times New Roman"/>
          <w:sz w:val="28"/>
          <w:szCs w:val="28"/>
        </w:rPr>
        <w:t>стивалям различного уровня. Помогать обучающимся раскрывать свой творческий потенциал</w:t>
      </w:r>
      <w:r w:rsidR="002C5E0F">
        <w:rPr>
          <w:rFonts w:cs="Times New Roman"/>
          <w:sz w:val="28"/>
          <w:szCs w:val="28"/>
        </w:rPr>
        <w:t>. Привлекать к подготовке учащихся к конкурсам и фестивалям молодых преподавателей.</w:t>
      </w:r>
    </w:p>
    <w:p w:rsidR="002C5E0F" w:rsidRDefault="00426E60" w:rsidP="002C5E0F">
      <w:pPr>
        <w:shd w:val="clear" w:color="auto" w:fill="FFFFFF"/>
        <w:spacing w:line="360" w:lineRule="auto"/>
        <w:ind w:left="34" w:right="11" w:firstLine="69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0B660F">
        <w:rPr>
          <w:rFonts w:cs="Times New Roman"/>
          <w:b/>
          <w:sz w:val="28"/>
          <w:szCs w:val="28"/>
        </w:rPr>
        <w:t>аздел</w:t>
      </w:r>
      <w:r>
        <w:rPr>
          <w:rFonts w:cs="Times New Roman"/>
          <w:b/>
          <w:sz w:val="28"/>
          <w:szCs w:val="28"/>
        </w:rPr>
        <w:t xml:space="preserve"> 8</w:t>
      </w:r>
      <w:r w:rsidR="002C5E0F" w:rsidRPr="002C5E0F">
        <w:rPr>
          <w:rFonts w:cs="Times New Roman"/>
          <w:b/>
          <w:sz w:val="28"/>
          <w:szCs w:val="28"/>
        </w:rPr>
        <w:t>. Методическая работа</w:t>
      </w:r>
    </w:p>
    <w:p w:rsidR="009A0A2B" w:rsidRDefault="009A0A2B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Методическая работа с преподавателями ДШИ строится с учетом подготовленности кадров, носит научно-методический характер и направлениа на оказание консультативной помощи и обучения педагогическому мастерству молодых специалистов. Одним из направлений методической работы является организация и проведение мастер-классов. Открытых уроков, творческих показов, выставок, подготовка публикаций.</w:t>
      </w:r>
    </w:p>
    <w:p w:rsidR="009A0A2B" w:rsidRPr="009A0A2B" w:rsidRDefault="009A0A2B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34" w:type="dxa"/>
        <w:tblLook w:val="04A0" w:firstRow="1" w:lastRow="0" w:firstColumn="1" w:lastColumn="0" w:noHBand="0" w:noVBand="1"/>
      </w:tblPr>
      <w:tblGrid>
        <w:gridCol w:w="1067"/>
        <w:gridCol w:w="5479"/>
        <w:gridCol w:w="3274"/>
      </w:tblGrid>
      <w:tr w:rsidR="009A0A2B" w:rsidTr="009A0A2B">
        <w:tc>
          <w:tcPr>
            <w:tcW w:w="1067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№п/п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</w:t>
            </w:r>
          </w:p>
        </w:tc>
        <w:tc>
          <w:tcPr>
            <w:tcW w:w="3274" w:type="dxa"/>
          </w:tcPr>
          <w:p w:rsidR="009A0A2B" w:rsidRDefault="009A0A2B" w:rsidP="009A0A2B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9A0A2B" w:rsidTr="009A0A2B">
        <w:tc>
          <w:tcPr>
            <w:tcW w:w="1067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Методические сообщения</w:t>
            </w:r>
          </w:p>
        </w:tc>
        <w:tc>
          <w:tcPr>
            <w:tcW w:w="3274" w:type="dxa"/>
          </w:tcPr>
          <w:p w:rsidR="009A0A2B" w:rsidRDefault="00B07CB2" w:rsidP="00B07CB2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A0A2B" w:rsidTr="009A0A2B">
        <w:tc>
          <w:tcPr>
            <w:tcW w:w="1067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3274" w:type="dxa"/>
          </w:tcPr>
          <w:p w:rsidR="009A0A2B" w:rsidRDefault="00B07CB2" w:rsidP="00B07CB2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A0A2B" w:rsidTr="009A0A2B">
        <w:tc>
          <w:tcPr>
            <w:tcW w:w="1067" w:type="dxa"/>
          </w:tcPr>
          <w:p w:rsidR="009A0A2B" w:rsidRP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274" w:type="dxa"/>
          </w:tcPr>
          <w:p w:rsidR="009A0A2B" w:rsidRDefault="00B07CB2" w:rsidP="00B07CB2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A0A2B" w:rsidTr="009A0A2B">
        <w:tc>
          <w:tcPr>
            <w:tcW w:w="1067" w:type="dxa"/>
          </w:tcPr>
          <w:p w:rsidR="009A0A2B" w:rsidRP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 семинары</w:t>
            </w:r>
            <w:r w:rsidR="00B07CB2">
              <w:rPr>
                <w:rFonts w:cs="Times New Roman"/>
                <w:sz w:val="28"/>
                <w:szCs w:val="28"/>
              </w:rPr>
              <w:t>, вебинары</w:t>
            </w:r>
          </w:p>
        </w:tc>
        <w:tc>
          <w:tcPr>
            <w:tcW w:w="3274" w:type="dxa"/>
          </w:tcPr>
          <w:p w:rsidR="009A0A2B" w:rsidRDefault="00B07CB2" w:rsidP="00B07CB2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A0A2B" w:rsidTr="009A0A2B">
        <w:tc>
          <w:tcPr>
            <w:tcW w:w="1067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479" w:type="dxa"/>
          </w:tcPr>
          <w:p w:rsidR="009A0A2B" w:rsidRDefault="009A0A2B" w:rsidP="009A0A2B">
            <w:pPr>
              <w:spacing w:line="360" w:lineRule="auto"/>
              <w:ind w:right="1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274" w:type="dxa"/>
          </w:tcPr>
          <w:p w:rsidR="009A0A2B" w:rsidRDefault="00B07CB2" w:rsidP="00B07CB2">
            <w:pPr>
              <w:spacing w:line="360" w:lineRule="auto"/>
              <w:ind w:right="1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9A0A2B" w:rsidRDefault="009A0A2B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</w:p>
    <w:p w:rsidR="00B07CB2" w:rsidRDefault="00B07CB2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Методическая работа:</w:t>
      </w:r>
    </w:p>
    <w:p w:rsidR="00B07CB2" w:rsidRDefault="00B07CB2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налажена по непрерывности и преемственности различных уровней образования с раннего детства;</w:t>
      </w:r>
    </w:p>
    <w:p w:rsidR="00B07CB2" w:rsidRDefault="00B07CB2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включены в программы художественные стили и национальные традиции с опорой на отечественную культуру;</w:t>
      </w:r>
    </w:p>
    <w:p w:rsidR="00B07CB2" w:rsidRDefault="00B07CB2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используется личностно-ориентированные методики, индивидуализированный подход к одаренным и другим категориям обучающихся, современные педагогические технологии, с учетом индивидуальных особенностей обучающихся.</w:t>
      </w:r>
    </w:p>
    <w:p w:rsidR="007B3440" w:rsidRDefault="007B3440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совершенствования образовательного процесса,  педагогическая и методическая работа ДШИ направлена на решение следующих задач:</w:t>
      </w:r>
    </w:p>
    <w:p w:rsidR="007B3440" w:rsidRDefault="007B3440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-совершенствование содержания и оформление учебных </w:t>
      </w:r>
      <w:r>
        <w:rPr>
          <w:rFonts w:cs="Times New Roman"/>
          <w:sz w:val="28"/>
          <w:szCs w:val="28"/>
        </w:rPr>
        <w:lastRenderedPageBreak/>
        <w:t>образовательных программ, методики и технологии обучения, воспитания и развития обучающихся;</w:t>
      </w:r>
    </w:p>
    <w:p w:rsidR="007B3440" w:rsidRPr="009A0A2B" w:rsidRDefault="007B3440" w:rsidP="009A0A2B">
      <w:pPr>
        <w:shd w:val="clear" w:color="auto" w:fill="FFFFFF"/>
        <w:spacing w:line="360" w:lineRule="auto"/>
        <w:ind w:left="34" w:right="11" w:firstLine="69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укрепление методической, выставочной и материально-технической базы образовательного процесса.</w:t>
      </w:r>
    </w:p>
    <w:p w:rsidR="0007743D" w:rsidRPr="00426E60" w:rsidRDefault="005C09C8" w:rsidP="005C09C8">
      <w:pPr>
        <w:shd w:val="clear" w:color="auto" w:fill="FFFFFF"/>
        <w:spacing w:line="360" w:lineRule="auto"/>
        <w:ind w:left="34" w:right="11" w:firstLine="697"/>
        <w:rPr>
          <w:rFonts w:cs="Times New Roman"/>
          <w:b/>
          <w:sz w:val="28"/>
          <w:szCs w:val="28"/>
        </w:rPr>
      </w:pPr>
      <w:r w:rsidRPr="00426E60">
        <w:rPr>
          <w:rFonts w:cs="Times New Roman"/>
          <w:b/>
          <w:sz w:val="28"/>
          <w:szCs w:val="28"/>
        </w:rPr>
        <w:t>ВЫВОДЫ</w:t>
      </w:r>
      <w:r w:rsidR="0007743D" w:rsidRPr="00426E60">
        <w:rPr>
          <w:rFonts w:cs="Times New Roman"/>
          <w:b/>
          <w:sz w:val="28"/>
          <w:szCs w:val="28"/>
        </w:rPr>
        <w:t>:</w:t>
      </w:r>
    </w:p>
    <w:p w:rsidR="0007743D" w:rsidRPr="0007743D" w:rsidRDefault="0007743D" w:rsidP="0007743D">
      <w:pPr>
        <w:shd w:val="clear" w:color="auto" w:fill="FFFFFF"/>
        <w:spacing w:line="360" w:lineRule="auto"/>
        <w:ind w:left="29" w:firstLine="900"/>
        <w:jc w:val="both"/>
        <w:rPr>
          <w:sz w:val="28"/>
          <w:szCs w:val="28"/>
        </w:rPr>
      </w:pPr>
      <w:r w:rsidRPr="0007743D">
        <w:rPr>
          <w:sz w:val="28"/>
          <w:szCs w:val="28"/>
        </w:rPr>
        <w:t>В целом учебно-методическая документация по видам искусств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отношении межпредметных связей. 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47437B" w:rsidRDefault="005C09C8" w:rsidP="0047437B">
      <w:pPr>
        <w:shd w:val="clear" w:color="auto" w:fill="FFFFFF"/>
        <w:spacing w:line="360" w:lineRule="auto"/>
        <w:ind w:left="34" w:right="11" w:firstLine="697"/>
        <w:rPr>
          <w:rFonts w:cs="Times New Roman"/>
          <w:iCs/>
          <w:sz w:val="28"/>
          <w:szCs w:val="28"/>
        </w:rPr>
      </w:pPr>
      <w:r w:rsidRPr="00426E60">
        <w:rPr>
          <w:rFonts w:cs="Times New Roman"/>
          <w:b/>
          <w:iCs/>
          <w:sz w:val="28"/>
          <w:szCs w:val="28"/>
        </w:rPr>
        <w:t>РЕКОМЕНДАЦИИ:</w:t>
      </w:r>
      <w:r w:rsidR="0047437B">
        <w:rPr>
          <w:rFonts w:cs="Times New Roman"/>
          <w:b/>
          <w:iCs/>
          <w:sz w:val="28"/>
          <w:szCs w:val="28"/>
        </w:rPr>
        <w:t xml:space="preserve"> </w:t>
      </w:r>
      <w:r w:rsidRPr="005C09C8">
        <w:rPr>
          <w:rFonts w:cs="Times New Roman"/>
          <w:iCs/>
          <w:sz w:val="28"/>
          <w:szCs w:val="28"/>
        </w:rPr>
        <w:t>А</w:t>
      </w:r>
      <w:r>
        <w:rPr>
          <w:rFonts w:cs="Times New Roman"/>
          <w:iCs/>
          <w:sz w:val="28"/>
          <w:szCs w:val="28"/>
        </w:rPr>
        <w:t>ктивизировать участие преподавателей в конкурсах методических работ</w:t>
      </w:r>
      <w:r w:rsidR="0047437B">
        <w:rPr>
          <w:rFonts w:cs="Times New Roman"/>
          <w:iCs/>
          <w:sz w:val="28"/>
          <w:szCs w:val="28"/>
        </w:rPr>
        <w:t>.</w:t>
      </w:r>
    </w:p>
    <w:p w:rsidR="0047437B" w:rsidRDefault="0047437B" w:rsidP="0047437B">
      <w:pPr>
        <w:shd w:val="clear" w:color="auto" w:fill="FFFFFF"/>
        <w:spacing w:line="360" w:lineRule="auto"/>
        <w:ind w:left="34" w:right="11" w:firstLine="697"/>
        <w:rPr>
          <w:rFonts w:cs="Times New Roman"/>
          <w:b/>
          <w:sz w:val="28"/>
          <w:szCs w:val="28"/>
        </w:rPr>
      </w:pPr>
    </w:p>
    <w:p w:rsidR="005C09C8" w:rsidRPr="005C09C8" w:rsidRDefault="00426E60" w:rsidP="0047437B">
      <w:pPr>
        <w:shd w:val="clear" w:color="auto" w:fill="FFFFFF"/>
        <w:spacing w:line="360" w:lineRule="auto"/>
        <w:ind w:left="34" w:right="11" w:firstLine="697"/>
        <w:rPr>
          <w:rFonts w:cs="Times New Roman"/>
          <w:b/>
          <w:i/>
          <w:sz w:val="28"/>
          <w:szCs w:val="28"/>
        </w:rPr>
      </w:pPr>
      <w:r w:rsidRPr="00426E60">
        <w:rPr>
          <w:rFonts w:cs="Times New Roman"/>
          <w:b/>
          <w:sz w:val="28"/>
          <w:szCs w:val="28"/>
        </w:rPr>
        <w:t>Р</w:t>
      </w:r>
      <w:r w:rsidR="000B660F">
        <w:rPr>
          <w:rFonts w:cs="Times New Roman"/>
          <w:b/>
          <w:sz w:val="28"/>
          <w:szCs w:val="28"/>
        </w:rPr>
        <w:t>аздел</w:t>
      </w:r>
      <w:r w:rsidRPr="00426E60">
        <w:rPr>
          <w:rFonts w:cs="Times New Roman"/>
          <w:b/>
          <w:sz w:val="28"/>
          <w:szCs w:val="28"/>
        </w:rPr>
        <w:t xml:space="preserve"> 9.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5C09C8" w:rsidRPr="005C09C8">
        <w:rPr>
          <w:rFonts w:cs="Times New Roman"/>
          <w:b/>
          <w:i/>
          <w:sz w:val="28"/>
          <w:szCs w:val="28"/>
        </w:rPr>
        <w:t xml:space="preserve"> </w:t>
      </w:r>
      <w:r w:rsidR="00D258B0">
        <w:rPr>
          <w:rFonts w:cs="Times New Roman"/>
          <w:b/>
          <w:sz w:val="28"/>
          <w:szCs w:val="28"/>
        </w:rPr>
        <w:t xml:space="preserve">Качество кадрового </w:t>
      </w:r>
      <w:r w:rsidR="005C09C8" w:rsidRPr="005C09C8">
        <w:rPr>
          <w:rFonts w:cs="Times New Roman"/>
          <w:b/>
          <w:sz w:val="28"/>
          <w:szCs w:val="28"/>
        </w:rPr>
        <w:t>о</w:t>
      </w:r>
      <w:r w:rsidR="00330735">
        <w:rPr>
          <w:rFonts w:cs="Times New Roman"/>
          <w:b/>
          <w:sz w:val="28"/>
          <w:szCs w:val="28"/>
        </w:rPr>
        <w:t>беспечени</w:t>
      </w:r>
      <w:r w:rsidR="005C09C8" w:rsidRPr="005C09C8">
        <w:rPr>
          <w:rFonts w:cs="Times New Roman"/>
          <w:b/>
          <w:sz w:val="28"/>
          <w:szCs w:val="28"/>
        </w:rPr>
        <w:t>я</w:t>
      </w:r>
      <w:r w:rsidR="005C09C8">
        <w:rPr>
          <w:rFonts w:cs="Times New Roman"/>
          <w:b/>
          <w:sz w:val="28"/>
          <w:szCs w:val="28"/>
        </w:rPr>
        <w:t>.</w:t>
      </w:r>
    </w:p>
    <w:p w:rsidR="0007743D" w:rsidRPr="0088152F" w:rsidRDefault="0007743D" w:rsidP="0007743D">
      <w:pPr>
        <w:spacing w:line="360" w:lineRule="auto"/>
        <w:ind w:firstLine="709"/>
        <w:jc w:val="both"/>
        <w:rPr>
          <w:sz w:val="28"/>
          <w:szCs w:val="28"/>
        </w:rPr>
      </w:pPr>
      <w:r w:rsidRPr="0088152F">
        <w:rPr>
          <w:sz w:val="28"/>
          <w:szCs w:val="28"/>
        </w:rPr>
        <w:t>Штат работников учреждения на 31 декабря 20</w:t>
      </w:r>
      <w:r>
        <w:rPr>
          <w:sz w:val="28"/>
          <w:szCs w:val="28"/>
        </w:rPr>
        <w:t>21</w:t>
      </w:r>
      <w:r w:rsidRPr="0088152F">
        <w:rPr>
          <w:sz w:val="28"/>
          <w:szCs w:val="28"/>
        </w:rPr>
        <w:t xml:space="preserve"> года составляет  4</w:t>
      </w:r>
      <w:r>
        <w:rPr>
          <w:sz w:val="28"/>
          <w:szCs w:val="28"/>
        </w:rPr>
        <w:t>1</w:t>
      </w:r>
      <w:r w:rsidRPr="0088152F">
        <w:rPr>
          <w:sz w:val="28"/>
          <w:szCs w:val="28"/>
        </w:rPr>
        <w:t xml:space="preserve"> человек; специалистов по основному виду деятельности 25 человек, из них </w:t>
      </w:r>
      <w:r w:rsidR="0047437B">
        <w:rPr>
          <w:sz w:val="28"/>
          <w:szCs w:val="28"/>
        </w:rPr>
        <w:t>3</w:t>
      </w:r>
      <w:r w:rsidRPr="0088152F">
        <w:rPr>
          <w:sz w:val="28"/>
          <w:szCs w:val="28"/>
        </w:rPr>
        <w:t xml:space="preserve"> человек работает по внешнему совместительству.</w:t>
      </w:r>
    </w:p>
    <w:p w:rsidR="00D258B0" w:rsidRPr="0007743D" w:rsidRDefault="0007743D" w:rsidP="00D258B0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8152F">
        <w:rPr>
          <w:sz w:val="28"/>
          <w:szCs w:val="28"/>
        </w:rPr>
        <w:t xml:space="preserve">штатные педагогические работники (без учета внешних совместителей) - </w:t>
      </w:r>
      <w:r>
        <w:rPr>
          <w:sz w:val="28"/>
          <w:szCs w:val="28"/>
        </w:rPr>
        <w:t>2</w:t>
      </w:r>
      <w:r w:rsidR="00D258B0">
        <w:rPr>
          <w:sz w:val="28"/>
          <w:szCs w:val="28"/>
        </w:rPr>
        <w:t>2</w:t>
      </w:r>
      <w:r w:rsidRPr="0088152F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88</w:t>
      </w:r>
      <w:r w:rsidRPr="0088152F">
        <w:rPr>
          <w:sz w:val="28"/>
          <w:szCs w:val="28"/>
        </w:rPr>
        <w:t>% от общей численност</w:t>
      </w:r>
      <w:r w:rsidR="00D258B0">
        <w:rPr>
          <w:sz w:val="28"/>
          <w:szCs w:val="28"/>
        </w:rPr>
        <w:t>и работающих).</w:t>
      </w:r>
    </w:p>
    <w:p w:rsidR="0007743D" w:rsidRPr="0088152F" w:rsidRDefault="0007743D" w:rsidP="0007743D">
      <w:pPr>
        <w:spacing w:line="360" w:lineRule="auto"/>
        <w:ind w:right="1" w:firstLine="567"/>
        <w:jc w:val="both"/>
        <w:rPr>
          <w:sz w:val="28"/>
          <w:szCs w:val="28"/>
        </w:rPr>
      </w:pPr>
      <w:r w:rsidRPr="0088152F">
        <w:rPr>
          <w:sz w:val="28"/>
          <w:szCs w:val="28"/>
        </w:rPr>
        <w:t xml:space="preserve">педагогические работники, работающие на условиях штатного совместителя (внешние совместители) - </w:t>
      </w:r>
      <w:r>
        <w:rPr>
          <w:sz w:val="28"/>
          <w:szCs w:val="28"/>
        </w:rPr>
        <w:t>3</w:t>
      </w:r>
      <w:r w:rsidRPr="0088152F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12</w:t>
      </w:r>
      <w:r w:rsidRPr="0088152F">
        <w:rPr>
          <w:sz w:val="28"/>
          <w:szCs w:val="28"/>
        </w:rPr>
        <w:t>% от общей численности работающих);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Для сохранения контингента учащихся и выполнения муниципального задания приняты на условиях внешнего совместительства следующие преподаватели: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- преподаватели духовых и ударных инструментов: Бутузова Я.Л., Коваленко К.В. – г. Находка;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- преподаватели хореографического отделения: Нягу Е.Г. – с. Подъяпольск.;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Штатное расписание МБУ ДО ДШИ ЗАТО г. Фокино отсутствует.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Укомплектованность педагогическими кадрами ДШИ в пределах утверждённого муниципального задания (25 ед.) из них 15 преподавателей с высшим образованием, что составляет 60% от общего числа преподавателей.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Доля педагогических работников с высшей и первой категорией составляет 60% (15 преподавателей), 13 преподавателей имеют высшую  и 2 </w:t>
      </w:r>
      <w:r w:rsidR="00D258B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преподавателя </w:t>
      </w: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первую квалификационную категорию. 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Высшую квалификационную категорию имеют 13 человек (52%);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Первую квалификационную категорию имеют 2 человек (8%);</w:t>
      </w:r>
    </w:p>
    <w:p w:rsidR="0007743D" w:rsidRPr="0007743D" w:rsidRDefault="0007743D" w:rsidP="0007743D">
      <w:pPr>
        <w:widowControl/>
        <w:suppressAutoHyphens w:val="0"/>
        <w:spacing w:after="160" w:line="360" w:lineRule="auto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На соответствии занимаемой должности 7 человека (28 %);</w:t>
      </w:r>
    </w:p>
    <w:p w:rsidR="00D258B0" w:rsidRDefault="0007743D" w:rsidP="00D258B0">
      <w:pPr>
        <w:widowControl/>
        <w:suppressAutoHyphens w:val="0"/>
        <w:spacing w:after="160" w:line="360" w:lineRule="auto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7743D">
        <w:rPr>
          <w:rFonts w:eastAsia="Calibri" w:cs="Times New Roman"/>
          <w:kern w:val="0"/>
          <w:sz w:val="28"/>
          <w:szCs w:val="28"/>
          <w:lang w:eastAsia="en-US" w:bidi="ar-SA"/>
        </w:rPr>
        <w:t>Не аттестовано 3 преподавателя, т.к. еще не отработали 2 года в занимаемой должности.</w:t>
      </w:r>
    </w:p>
    <w:p w:rsidR="005C09C8" w:rsidRDefault="00D258B0" w:rsidP="00426E60">
      <w:pPr>
        <w:spacing w:line="360" w:lineRule="auto"/>
        <w:ind w:firstLine="720"/>
        <w:rPr>
          <w:rFonts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7743D" w:rsidRPr="0088152F">
        <w:rPr>
          <w:sz w:val="28"/>
          <w:szCs w:val="28"/>
        </w:rPr>
        <w:t>числа специалистов имеют: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000"/>
        <w:gridCol w:w="1152"/>
        <w:gridCol w:w="862"/>
        <w:gridCol w:w="860"/>
        <w:gridCol w:w="1003"/>
        <w:gridCol w:w="1146"/>
        <w:gridCol w:w="860"/>
        <w:gridCol w:w="1003"/>
        <w:gridCol w:w="1095"/>
      </w:tblGrid>
      <w:tr w:rsidR="0007743D" w:rsidRPr="0007743D" w:rsidTr="00C62D32">
        <w:trPr>
          <w:trHeight w:val="244"/>
        </w:trPr>
        <w:tc>
          <w:tcPr>
            <w:tcW w:w="1568" w:type="pct"/>
            <w:gridSpan w:val="3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стаж работы в образовательных и культурно-досуговых учреждениях</w:t>
            </w:r>
          </w:p>
        </w:tc>
        <w:tc>
          <w:tcPr>
            <w:tcW w:w="1369" w:type="pct"/>
            <w:gridSpan w:val="3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 xml:space="preserve">образование </w:t>
            </w:r>
          </w:p>
        </w:tc>
        <w:tc>
          <w:tcPr>
            <w:tcW w:w="576" w:type="pct"/>
            <w:vMerge w:val="restar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Без образ. в обл.  культ. и искусства</w:t>
            </w:r>
          </w:p>
        </w:tc>
        <w:tc>
          <w:tcPr>
            <w:tcW w:w="1486" w:type="pct"/>
            <w:gridSpan w:val="3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Возраст</w:t>
            </w:r>
          </w:p>
        </w:tc>
      </w:tr>
      <w:tr w:rsidR="0007743D" w:rsidRPr="0007743D" w:rsidTr="00C62D32">
        <w:trPr>
          <w:cantSplit/>
          <w:trHeight w:val="944"/>
        </w:trPr>
        <w:tc>
          <w:tcPr>
            <w:tcW w:w="487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от 3 до 6 лет</w:t>
            </w:r>
          </w:p>
        </w:tc>
        <w:tc>
          <w:tcPr>
            <w:tcW w:w="50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от 6 до 10 лет</w:t>
            </w:r>
          </w:p>
        </w:tc>
        <w:tc>
          <w:tcPr>
            <w:tcW w:w="579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свыше 10 лет</w:t>
            </w:r>
          </w:p>
        </w:tc>
        <w:tc>
          <w:tcPr>
            <w:tcW w:w="433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высшее</w:t>
            </w:r>
          </w:p>
        </w:tc>
        <w:tc>
          <w:tcPr>
            <w:tcW w:w="43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н/высшее</w:t>
            </w:r>
          </w:p>
        </w:tc>
        <w:tc>
          <w:tcPr>
            <w:tcW w:w="504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Средне/ спец</w:t>
            </w:r>
          </w:p>
        </w:tc>
        <w:tc>
          <w:tcPr>
            <w:tcW w:w="576" w:type="pct"/>
            <w:vMerge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3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до 30 лет</w:t>
            </w:r>
          </w:p>
        </w:tc>
        <w:tc>
          <w:tcPr>
            <w:tcW w:w="504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30 – 50 лет</w:t>
            </w:r>
          </w:p>
        </w:tc>
        <w:tc>
          <w:tcPr>
            <w:tcW w:w="550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старше 50 лет</w:t>
            </w:r>
          </w:p>
        </w:tc>
      </w:tr>
      <w:tr w:rsidR="0007743D" w:rsidRPr="0007743D" w:rsidTr="00C62D32">
        <w:trPr>
          <w:trHeight w:val="698"/>
        </w:trPr>
        <w:tc>
          <w:tcPr>
            <w:tcW w:w="487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0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433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43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504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76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432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04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50" w:type="pct"/>
            <w:vAlign w:val="center"/>
          </w:tcPr>
          <w:p w:rsidR="0007743D" w:rsidRPr="0007743D" w:rsidRDefault="0007743D" w:rsidP="00C62D32">
            <w:pPr>
              <w:widowControl/>
              <w:suppressAutoHyphens w:val="0"/>
              <w:spacing w:after="160" w:line="360" w:lineRule="auto"/>
              <w:ind w:left="-57" w:right="-57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7743D">
              <w:rPr>
                <w:rFonts w:eastAsia="Calibri" w:cs="Times New Roman"/>
                <w:kern w:val="0"/>
                <w:lang w:eastAsia="en-US" w:bidi="ar-SA"/>
              </w:rPr>
              <w:t>18</w:t>
            </w:r>
          </w:p>
        </w:tc>
      </w:tr>
    </w:tbl>
    <w:p w:rsidR="0007743D" w:rsidRDefault="0007743D" w:rsidP="0007743D">
      <w:pPr>
        <w:spacing w:line="360" w:lineRule="auto"/>
        <w:ind w:firstLine="720"/>
        <w:rPr>
          <w:sz w:val="28"/>
          <w:szCs w:val="28"/>
        </w:rPr>
      </w:pPr>
    </w:p>
    <w:p w:rsidR="00D258B0" w:rsidRDefault="00D258B0" w:rsidP="00D258B0">
      <w:pPr>
        <w:spacing w:line="360" w:lineRule="auto"/>
        <w:ind w:firstLine="709"/>
        <w:jc w:val="both"/>
        <w:rPr>
          <w:sz w:val="28"/>
          <w:szCs w:val="28"/>
        </w:rPr>
      </w:pPr>
      <w:r w:rsidRPr="0088152F">
        <w:rPr>
          <w:sz w:val="28"/>
          <w:szCs w:val="28"/>
        </w:rPr>
        <w:t xml:space="preserve">В школе существует проблема старение педагогического состава, </w:t>
      </w:r>
      <w:r>
        <w:rPr>
          <w:sz w:val="28"/>
          <w:szCs w:val="28"/>
        </w:rPr>
        <w:t>76</w:t>
      </w:r>
      <w:r w:rsidRPr="0088152F">
        <w:rPr>
          <w:sz w:val="28"/>
          <w:szCs w:val="28"/>
        </w:rPr>
        <w:t xml:space="preserve">% составляют педагогические работники в возрасте старше 50 лет, это сотрудники пенсионного и предпенсионного возраста, их стаж работы составляет более 20 лет. </w:t>
      </w:r>
    </w:p>
    <w:p w:rsidR="00D258B0" w:rsidRPr="00503D28" w:rsidRDefault="00D258B0" w:rsidP="00D258B0">
      <w:pPr>
        <w:pStyle w:val="a7"/>
        <w:spacing w:line="360" w:lineRule="auto"/>
        <w:jc w:val="left"/>
        <w:rPr>
          <w:b w:val="0"/>
          <w:sz w:val="28"/>
          <w:szCs w:val="28"/>
        </w:rPr>
      </w:pPr>
      <w:r w:rsidRPr="00503D28">
        <w:rPr>
          <w:sz w:val="28"/>
          <w:szCs w:val="28"/>
        </w:rPr>
        <w:lastRenderedPageBreak/>
        <w:t xml:space="preserve">ВЫВОД: </w:t>
      </w:r>
      <w:r w:rsidRPr="00503D28">
        <w:rPr>
          <w:b w:val="0"/>
          <w:sz w:val="28"/>
          <w:szCs w:val="28"/>
        </w:rPr>
        <w:t>Самообследованием установлено, что образовательный процесс в Учреждении осуществляют квалифицированные педагогические кадры, которые имеют достаточный уровень квалификации</w:t>
      </w:r>
      <w:r w:rsidRPr="00503D28">
        <w:rPr>
          <w:b w:val="0"/>
          <w:iCs/>
          <w:sz w:val="28"/>
          <w:szCs w:val="28"/>
        </w:rPr>
        <w:t xml:space="preserve"> способный </w:t>
      </w:r>
      <w:r w:rsidRPr="00503D28">
        <w:rPr>
          <w:b w:val="0"/>
          <w:sz w:val="28"/>
          <w:szCs w:val="28"/>
        </w:rPr>
        <w:t xml:space="preserve">на высоком уровне решать задачи по обучению обучающихся и </w:t>
      </w:r>
      <w:r w:rsidRPr="00503D28">
        <w:rPr>
          <w:b w:val="0"/>
          <w:iCs/>
          <w:sz w:val="28"/>
          <w:szCs w:val="28"/>
        </w:rPr>
        <w:t xml:space="preserve">обеспечить качественную подготовку выпускников. Преподаватели </w:t>
      </w:r>
      <w:r w:rsidRPr="00503D28">
        <w:rPr>
          <w:b w:val="0"/>
          <w:sz w:val="28"/>
          <w:szCs w:val="28"/>
          <w:lang w:eastAsia="ar-SA"/>
        </w:rPr>
        <w:t xml:space="preserve"> школы проводят большую работу по самообразованию, повышению своего профессионального уровня,  что отражается на качестве обучения (контрольные  мероприятия по итогам года, выпускные экзамены (дистанционный режим),  творческие  отчёты  и результаты конкурсов показали качественный уровень обучения в школе). Преподаватели ведут планомерную работу по разработке  и обобщению своего педагогического опыта в виде докладов, открытых уроков, методических сообщений и показов новой  нотной литературы,</w:t>
      </w:r>
      <w:r w:rsidR="0047437B">
        <w:rPr>
          <w:b w:val="0"/>
          <w:sz w:val="28"/>
          <w:szCs w:val="28"/>
          <w:lang w:eastAsia="ar-SA"/>
        </w:rPr>
        <w:t xml:space="preserve"> </w:t>
      </w:r>
      <w:r w:rsidRPr="00503D28">
        <w:rPr>
          <w:b w:val="0"/>
          <w:iCs/>
          <w:sz w:val="28"/>
          <w:szCs w:val="28"/>
        </w:rPr>
        <w:t>ведут работу по улучшению качества подготовки выпускников, ищут новые формы и методы обучения.</w:t>
      </w:r>
      <w:r w:rsidRPr="00503D28">
        <w:rPr>
          <w:b w:val="0"/>
          <w:sz w:val="28"/>
          <w:szCs w:val="28"/>
        </w:rPr>
        <w:t xml:space="preserve"> Повышение квалификации носит системный характер.</w:t>
      </w:r>
    </w:p>
    <w:p w:rsidR="00D258B0" w:rsidRPr="00503D28" w:rsidRDefault="00D258B0" w:rsidP="00D258B0">
      <w:pPr>
        <w:pStyle w:val="a7"/>
        <w:spacing w:line="360" w:lineRule="auto"/>
        <w:jc w:val="left"/>
        <w:rPr>
          <w:b w:val="0"/>
          <w:sz w:val="28"/>
          <w:szCs w:val="28"/>
        </w:rPr>
      </w:pPr>
      <w:r w:rsidRPr="006E4A54">
        <w:rPr>
          <w:iCs/>
          <w:sz w:val="28"/>
          <w:szCs w:val="28"/>
        </w:rPr>
        <w:t>РЕКОМЕНДАЦИИ</w:t>
      </w:r>
      <w:r w:rsidRPr="00503D28">
        <w:rPr>
          <w:b w:val="0"/>
          <w:iCs/>
          <w:sz w:val="28"/>
          <w:szCs w:val="28"/>
        </w:rPr>
        <w:t xml:space="preserve">: </w:t>
      </w:r>
      <w:r w:rsidRPr="00503D28">
        <w:rPr>
          <w:b w:val="0"/>
          <w:sz w:val="28"/>
          <w:szCs w:val="28"/>
        </w:rPr>
        <w:t>в целях повышения квалификации продолжать направлять специалистов и преподавателей на курсы повышения квалификации, семинары, мастер-классы.</w:t>
      </w:r>
    </w:p>
    <w:p w:rsidR="00D258B0" w:rsidRDefault="00D258B0" w:rsidP="00D258B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258B0" w:rsidRPr="00D258B0" w:rsidRDefault="000B660F" w:rsidP="00D258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258B0">
        <w:rPr>
          <w:b/>
          <w:sz w:val="28"/>
          <w:szCs w:val="28"/>
          <w:lang w:val="en-US"/>
        </w:rPr>
        <w:t>X</w:t>
      </w:r>
      <w:r w:rsidR="00D258B0" w:rsidRPr="00D258B0">
        <w:rPr>
          <w:b/>
          <w:sz w:val="28"/>
          <w:szCs w:val="28"/>
        </w:rPr>
        <w:t xml:space="preserve">. </w:t>
      </w:r>
      <w:r w:rsidR="00D258B0">
        <w:rPr>
          <w:b/>
          <w:sz w:val="28"/>
          <w:szCs w:val="28"/>
        </w:rPr>
        <w:t xml:space="preserve"> Качество материально-технической базы, информационной и библиотечного обеспечения.</w:t>
      </w:r>
    </w:p>
    <w:p w:rsidR="00267F04" w:rsidRDefault="00267F04" w:rsidP="006E15C9">
      <w:pPr>
        <w:ind w:left="705"/>
        <w:jc w:val="center"/>
        <w:rPr>
          <w:b/>
          <w:sz w:val="28"/>
          <w:szCs w:val="28"/>
        </w:rPr>
      </w:pPr>
    </w:p>
    <w:p w:rsidR="007411B9" w:rsidRDefault="007411B9" w:rsidP="007411B9">
      <w:pPr>
        <w:spacing w:line="360" w:lineRule="auto"/>
        <w:ind w:firstLine="720"/>
        <w:jc w:val="both"/>
        <w:rPr>
          <w:sz w:val="28"/>
          <w:szCs w:val="28"/>
        </w:rPr>
      </w:pPr>
      <w:r w:rsidRPr="00FB6775">
        <w:rPr>
          <w:sz w:val="28"/>
          <w:szCs w:val="28"/>
        </w:rPr>
        <w:t xml:space="preserve">Учреждение располагает достаточной материально-технической базой для реализации образовательных программ дополнительного образования детей и взрослых. </w:t>
      </w:r>
      <w:r w:rsidR="00C62D32">
        <w:rPr>
          <w:sz w:val="28"/>
          <w:szCs w:val="28"/>
        </w:rPr>
        <w:t xml:space="preserve"> 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 </w:t>
      </w:r>
      <w:r w:rsidRPr="00FB6775">
        <w:rPr>
          <w:sz w:val="28"/>
          <w:szCs w:val="28"/>
        </w:rPr>
        <w:t>В  МБУ ДО ДШИ ЗАТО г.Фокино 2</w:t>
      </w:r>
      <w:r w:rsidR="0006480A">
        <w:rPr>
          <w:sz w:val="28"/>
          <w:szCs w:val="28"/>
        </w:rPr>
        <w:t>5</w:t>
      </w:r>
      <w:r w:rsidRPr="00FB6775">
        <w:rPr>
          <w:sz w:val="28"/>
          <w:szCs w:val="28"/>
        </w:rPr>
        <w:t xml:space="preserve"> оборудованных учебных кабинета, концертный зал. Все учебные кабинеты оснащены необходимой мебелью, по необходимости: музыкальными инструментами, видео и аудиоаппаратурой, пособиями и дидактическими материалами. </w:t>
      </w:r>
    </w:p>
    <w:p w:rsidR="00C62D32" w:rsidRPr="00C62D32" w:rsidRDefault="00C62D32" w:rsidP="00C62D32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2021г.  МБУ ДО ДШИ Фокино принимала участие  в федеральном проекте «Культурная среда» национального проекта «Культура»,  На средства целевой субсидии в рамках федеральном проекте «Культурная среда» национального проекта «Культура» ДШИ приобрела музыкальные инструменты, оборудование и учебные материалы на сумму 3 649 484,38 руб., в том числе: </w:t>
      </w:r>
    </w:p>
    <w:p w:rsidR="00C62D32" w:rsidRPr="00C62D32" w:rsidRDefault="00C62D32" w:rsidP="00C62D32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Рояль «Михаил Глинка  М-160  - 1 805 155,48 руб.                 </w:t>
      </w:r>
    </w:p>
    <w:p w:rsidR="00C62D32" w:rsidRPr="00C62D32" w:rsidRDefault="00C62D32" w:rsidP="00C62D32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Интерактивное оборудование -744 000,00 руб.</w:t>
      </w:r>
    </w:p>
    <w:p w:rsidR="00C62D32" w:rsidRPr="00C62D32" w:rsidRDefault="00C62D32" w:rsidP="00C62D32">
      <w:pPr>
        <w:widowControl/>
        <w:numPr>
          <w:ilvl w:val="0"/>
          <w:numId w:val="7"/>
        </w:numPr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Звуковое оборудование и комплектующие к музыкальным  </w:t>
      </w:r>
    </w:p>
    <w:p w:rsidR="00C62D32" w:rsidRPr="00C62D32" w:rsidRDefault="00C62D32" w:rsidP="00C62D32">
      <w:pPr>
        <w:widowControl/>
        <w:suppressAutoHyphens w:val="0"/>
        <w:spacing w:line="360" w:lineRule="auto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инструментам 290 815,82 руб.</w:t>
      </w:r>
    </w:p>
    <w:p w:rsidR="00C62D32" w:rsidRPr="00C62D32" w:rsidRDefault="00C62D32" w:rsidP="00C62D32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4.</w:t>
      </w:r>
      <w:r w:rsidR="004743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Учебное оборудование   - 568 556,81 руб.</w:t>
      </w:r>
    </w:p>
    <w:p w:rsidR="00C62D32" w:rsidRPr="00C62D32" w:rsidRDefault="00C62D32" w:rsidP="00C62D32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5. Интерактивные пособия  - 106 920,00 руб.</w:t>
      </w:r>
    </w:p>
    <w:p w:rsidR="00C62D32" w:rsidRPr="00C62D32" w:rsidRDefault="00C62D32" w:rsidP="00C62D32">
      <w:pPr>
        <w:widowControl/>
        <w:suppressAutoHyphens w:val="0"/>
        <w:spacing w:line="360" w:lineRule="auto"/>
        <w:ind w:left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6. Учебная литература  - 69 384 руб.</w:t>
      </w:r>
    </w:p>
    <w:p w:rsidR="00C62D32" w:rsidRPr="00C62D32" w:rsidRDefault="00C62D32" w:rsidP="00C62D32">
      <w:pPr>
        <w:widowControl/>
        <w:suppressAutoHyphens w:val="0"/>
        <w:spacing w:line="360" w:lineRule="auto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7. Комплектующие к музыкальным инструментам - 2 702,27 руб.</w:t>
      </w:r>
    </w:p>
    <w:p w:rsidR="00C62D32" w:rsidRPr="00C62D32" w:rsidRDefault="00C62D32" w:rsidP="00C62D32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3. За счет экономии ФОТ на сумму 263 428,00 руб. были приобретены:  - музыкальные инструменты и комплектующие к ним (электроакустическая гитара, бас-гитара, синтезатор. Педаль эффектов , усилитель, цифровой дисплей – 91 380,00 руб</w:t>
      </w:r>
    </w:p>
    <w:p w:rsidR="00C62D32" w:rsidRPr="00C62D32" w:rsidRDefault="00C62D32" w:rsidP="00C62D32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>- оргтехника – моноблок, системный блок, МФУ – 96 197,00 руб</w:t>
      </w:r>
    </w:p>
    <w:p w:rsidR="00C62D32" w:rsidRPr="00C62D32" w:rsidRDefault="00C62D32" w:rsidP="00C62D32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2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мебель, сейфы – 75 851.00 руб.</w:t>
      </w:r>
    </w:p>
    <w:p w:rsidR="007411B9" w:rsidRPr="00FB6775" w:rsidRDefault="007411B9" w:rsidP="007411B9">
      <w:pPr>
        <w:spacing w:line="360" w:lineRule="auto"/>
        <w:ind w:firstLine="720"/>
        <w:jc w:val="both"/>
        <w:rPr>
          <w:sz w:val="28"/>
          <w:szCs w:val="28"/>
        </w:rPr>
      </w:pPr>
      <w:r w:rsidRPr="00FB6775">
        <w:rPr>
          <w:sz w:val="28"/>
          <w:szCs w:val="28"/>
        </w:rPr>
        <w:t xml:space="preserve">В школе есть библиотека, фонд библиотеки составляет </w:t>
      </w:r>
      <w:r w:rsidR="00FB6775">
        <w:rPr>
          <w:sz w:val="28"/>
          <w:szCs w:val="28"/>
        </w:rPr>
        <w:t>2</w:t>
      </w:r>
      <w:r w:rsidRPr="00FB6775">
        <w:rPr>
          <w:sz w:val="28"/>
          <w:szCs w:val="28"/>
        </w:rPr>
        <w:t xml:space="preserve">303 экземпляра, в том числе школьные учебники </w:t>
      </w:r>
      <w:r w:rsidR="00FB6775">
        <w:rPr>
          <w:sz w:val="28"/>
          <w:szCs w:val="28"/>
        </w:rPr>
        <w:t>2</w:t>
      </w:r>
      <w:r w:rsidRPr="00FB6775">
        <w:rPr>
          <w:sz w:val="28"/>
          <w:szCs w:val="28"/>
        </w:rPr>
        <w:t>89 экземпляров.</w:t>
      </w:r>
    </w:p>
    <w:p w:rsidR="007411B9" w:rsidRDefault="007411B9" w:rsidP="007411B9">
      <w:pPr>
        <w:spacing w:line="360" w:lineRule="auto"/>
        <w:ind w:firstLine="720"/>
        <w:jc w:val="both"/>
        <w:rPr>
          <w:sz w:val="28"/>
          <w:szCs w:val="28"/>
        </w:rPr>
      </w:pPr>
      <w:r w:rsidRPr="00FB6775">
        <w:rPr>
          <w:sz w:val="28"/>
          <w:szCs w:val="28"/>
        </w:rPr>
        <w:t>Ежегодно проводится косметический ремонт учебных кабинетов, школьных коридоров, приобретается новая мебель, музыкальные инструменты. В результате проведения текущих ремонтов улучшился эстетичный вид отремонтированных помещений школы, значительно улучшились условия проведения учебного процесса.</w:t>
      </w:r>
      <w:r w:rsidR="00C62D32">
        <w:rPr>
          <w:sz w:val="28"/>
          <w:szCs w:val="28"/>
        </w:rPr>
        <w:t xml:space="preserve"> Кабинеты и классы оснащены охранно-пожарной сигнализацией.</w:t>
      </w:r>
    </w:p>
    <w:p w:rsidR="00C62D32" w:rsidRPr="00FB6775" w:rsidRDefault="00C62D32" w:rsidP="007411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 оборудована по программе «Доступная среда»</w:t>
      </w:r>
    </w:p>
    <w:p w:rsidR="007411B9" w:rsidRPr="00FB6775" w:rsidRDefault="007411B9" w:rsidP="007411B9">
      <w:pPr>
        <w:pStyle w:val="aa"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FB6775">
        <w:rPr>
          <w:sz w:val="28"/>
          <w:szCs w:val="28"/>
          <w:lang w:val="ru-RU"/>
        </w:rPr>
        <w:lastRenderedPageBreak/>
        <w:t xml:space="preserve">Общая площадь всех помещений Учреждения составляет </w:t>
      </w:r>
      <w:r w:rsidR="00FB6775">
        <w:rPr>
          <w:sz w:val="28"/>
          <w:szCs w:val="28"/>
          <w:lang w:val="ru-RU"/>
        </w:rPr>
        <w:t>1628</w:t>
      </w:r>
      <w:r w:rsidRPr="00FB6775">
        <w:rPr>
          <w:sz w:val="28"/>
          <w:szCs w:val="28"/>
          <w:lang w:val="ru-RU"/>
        </w:rPr>
        <w:t>,1м</w:t>
      </w:r>
      <w:r w:rsidRPr="00FB6775">
        <w:rPr>
          <w:sz w:val="28"/>
          <w:szCs w:val="28"/>
          <w:vertAlign w:val="superscript"/>
          <w:lang w:val="ru-RU"/>
        </w:rPr>
        <w:t>2</w:t>
      </w:r>
      <w:r w:rsidRPr="00FB6775">
        <w:rPr>
          <w:sz w:val="28"/>
          <w:szCs w:val="28"/>
          <w:lang w:val="ru-RU"/>
        </w:rPr>
        <w:t>, число учебных помещений 26, в том числе: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18"/>
        <w:gridCol w:w="1198"/>
        <w:gridCol w:w="2170"/>
        <w:gridCol w:w="2353"/>
      </w:tblGrid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Наименование помещений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Кол-во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Минимальная площадь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Максимальная площадь</w:t>
            </w:r>
          </w:p>
        </w:tc>
      </w:tr>
      <w:tr w:rsidR="007411B9" w:rsidRPr="00FB6775" w:rsidTr="007E7FF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Музыкальное направление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Кабинеты для индивидуальных занятий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11B9" w:rsidRPr="00FB6775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Кабинеты для групповых занятий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5</w:t>
            </w:r>
            <w:r w:rsidR="00FB6775">
              <w:rPr>
                <w:sz w:val="28"/>
                <w:szCs w:val="28"/>
              </w:rPr>
              <w:t>1</w:t>
            </w:r>
            <w:r w:rsidRPr="00FB6775">
              <w:rPr>
                <w:sz w:val="28"/>
                <w:szCs w:val="28"/>
              </w:rPr>
              <w:t>,</w:t>
            </w:r>
            <w:r w:rsidR="00FB6775">
              <w:rPr>
                <w:sz w:val="28"/>
                <w:szCs w:val="28"/>
              </w:rPr>
              <w:t>7</w:t>
            </w:r>
          </w:p>
        </w:tc>
      </w:tr>
      <w:tr w:rsidR="007411B9" w:rsidRPr="00FB6775" w:rsidTr="007E7FF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Художественное направление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Кабинеты для групповых занятий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411B9" w:rsidRPr="00FB6775">
              <w:rPr>
                <w:sz w:val="28"/>
                <w:szCs w:val="28"/>
              </w:rPr>
              <w:t>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5</w:t>
            </w:r>
            <w:r w:rsidR="00FB6775">
              <w:rPr>
                <w:sz w:val="28"/>
                <w:szCs w:val="28"/>
              </w:rPr>
              <w:t>1</w:t>
            </w:r>
            <w:r w:rsidRPr="00FB6775">
              <w:rPr>
                <w:sz w:val="28"/>
                <w:szCs w:val="28"/>
              </w:rPr>
              <w:t>,</w:t>
            </w:r>
            <w:r w:rsidR="00FB6775">
              <w:rPr>
                <w:sz w:val="28"/>
                <w:szCs w:val="28"/>
              </w:rPr>
              <w:t>7</w:t>
            </w:r>
          </w:p>
        </w:tc>
      </w:tr>
      <w:tr w:rsidR="007411B9" w:rsidRPr="00FB6775" w:rsidTr="007E7FF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</w:t>
            </w:r>
            <w:r w:rsidR="007411B9" w:rsidRPr="00FB6775">
              <w:rPr>
                <w:sz w:val="28"/>
                <w:szCs w:val="28"/>
              </w:rPr>
              <w:t xml:space="preserve"> направление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Кабинеты для групповых занятий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4</w:t>
            </w:r>
            <w:r w:rsidR="00FB6775">
              <w:rPr>
                <w:sz w:val="28"/>
                <w:szCs w:val="28"/>
              </w:rPr>
              <w:t>9</w:t>
            </w:r>
            <w:r w:rsidRPr="00FB6775">
              <w:rPr>
                <w:sz w:val="28"/>
                <w:szCs w:val="28"/>
              </w:rPr>
              <w:t>,5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Всего учебных помещений: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2</w:t>
            </w:r>
            <w:r w:rsidR="00FB6775">
              <w:rPr>
                <w:sz w:val="28"/>
                <w:szCs w:val="28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7411B9" w:rsidRPr="00FB6775" w:rsidTr="007E7FF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Специальные помещения и кабинеты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</w:t>
            </w:r>
            <w:r w:rsidR="00FB6775">
              <w:rPr>
                <w:sz w:val="28"/>
                <w:szCs w:val="28"/>
              </w:rPr>
              <w:t>0</w:t>
            </w:r>
            <w:r w:rsidRPr="00FB6775">
              <w:rPr>
                <w:sz w:val="28"/>
                <w:szCs w:val="28"/>
              </w:rPr>
              <w:t>,</w:t>
            </w:r>
            <w:r w:rsidR="00FB6775">
              <w:rPr>
                <w:sz w:val="28"/>
                <w:szCs w:val="28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Библиотека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2</w:t>
            </w:r>
            <w:r w:rsidR="00FB6775">
              <w:rPr>
                <w:sz w:val="28"/>
                <w:szCs w:val="28"/>
              </w:rPr>
              <w:t>0</w:t>
            </w:r>
            <w:r w:rsidRPr="00FB6775">
              <w:rPr>
                <w:sz w:val="28"/>
                <w:szCs w:val="28"/>
              </w:rPr>
              <w:t>,</w:t>
            </w:r>
            <w:r w:rsidR="00FB6775">
              <w:rPr>
                <w:sz w:val="28"/>
                <w:szCs w:val="28"/>
              </w:rPr>
              <w:t>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-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Подсобные помещения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FB6775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8</w:t>
            </w:r>
            <w:r w:rsidR="00FB6775">
              <w:rPr>
                <w:sz w:val="28"/>
                <w:szCs w:val="28"/>
              </w:rPr>
              <w:t>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2</w:t>
            </w:r>
            <w:r w:rsidR="00FB6775">
              <w:rPr>
                <w:sz w:val="28"/>
                <w:szCs w:val="28"/>
              </w:rPr>
              <w:t>8,8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13</w:t>
            </w:r>
            <w:r w:rsidR="00FB6775">
              <w:rPr>
                <w:sz w:val="28"/>
                <w:szCs w:val="28"/>
              </w:rPr>
              <w:t>2</w:t>
            </w:r>
            <w:r w:rsidRPr="00FB6775">
              <w:rPr>
                <w:sz w:val="28"/>
                <w:szCs w:val="28"/>
              </w:rPr>
              <w:t>,</w:t>
            </w:r>
            <w:r w:rsidR="00FB6775">
              <w:rPr>
                <w:sz w:val="28"/>
                <w:szCs w:val="2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-</w:t>
            </w:r>
          </w:p>
        </w:tc>
      </w:tr>
      <w:tr w:rsidR="007411B9" w:rsidRPr="00FB6775" w:rsidTr="007E7FF5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jc w:val="both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Всего специальных помещений: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FB6775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FB6775">
              <w:rPr>
                <w:sz w:val="28"/>
                <w:szCs w:val="28"/>
              </w:rPr>
              <w:t>1</w:t>
            </w:r>
            <w:r w:rsidR="00FB6775">
              <w:rPr>
                <w:sz w:val="28"/>
                <w:szCs w:val="28"/>
              </w:rPr>
              <w:t>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9" w:rsidRPr="00FB6775" w:rsidRDefault="007411B9" w:rsidP="007E7FF5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71D3" w:rsidRDefault="009371D3" w:rsidP="007411B9">
      <w:pPr>
        <w:spacing w:line="360" w:lineRule="auto"/>
        <w:ind w:firstLine="900"/>
        <w:jc w:val="both"/>
        <w:rPr>
          <w:sz w:val="28"/>
          <w:szCs w:val="28"/>
        </w:rPr>
      </w:pPr>
    </w:p>
    <w:p w:rsidR="007411B9" w:rsidRPr="00FB6775" w:rsidRDefault="007411B9" w:rsidP="007411B9">
      <w:pPr>
        <w:spacing w:line="360" w:lineRule="auto"/>
        <w:ind w:firstLine="900"/>
        <w:jc w:val="both"/>
        <w:rPr>
          <w:sz w:val="28"/>
          <w:szCs w:val="28"/>
        </w:rPr>
      </w:pPr>
      <w:r w:rsidRPr="00FB6775">
        <w:rPr>
          <w:sz w:val="28"/>
          <w:szCs w:val="28"/>
        </w:rPr>
        <w:t xml:space="preserve">Анализ работы </w:t>
      </w:r>
      <w:r w:rsidR="00FB6775">
        <w:rPr>
          <w:sz w:val="28"/>
          <w:szCs w:val="28"/>
        </w:rPr>
        <w:t>МБУ ДО ДШИ ЗАТО г.Фокино</w:t>
      </w:r>
      <w:r w:rsidRPr="00FB6775">
        <w:rPr>
          <w:sz w:val="28"/>
          <w:szCs w:val="28"/>
        </w:rPr>
        <w:t xml:space="preserve"> показывает, что для учащихся и преподавателей создана хорошая материально-техническая база, позволяющая полноценно решать задачи целенаправленного обучения детей различным видам искусства. Каждый преподаватель имеет отдельно оборудованный рабочий кабинет. Преподаватели и учащиеся обеспечены учебными пособиями, наглядными материалами.</w:t>
      </w:r>
    </w:p>
    <w:p w:rsidR="007411B9" w:rsidRPr="00FB6775" w:rsidRDefault="007411B9" w:rsidP="007411B9">
      <w:pPr>
        <w:spacing w:line="360" w:lineRule="auto"/>
        <w:ind w:right="283" w:firstLine="900"/>
        <w:jc w:val="both"/>
        <w:rPr>
          <w:sz w:val="28"/>
          <w:szCs w:val="28"/>
        </w:rPr>
      </w:pPr>
      <w:r w:rsidRPr="00FB6775">
        <w:rPr>
          <w:b/>
          <w:sz w:val="28"/>
          <w:szCs w:val="28"/>
        </w:rPr>
        <w:t>ВЫВОД:</w:t>
      </w:r>
      <w:r w:rsidRPr="00FB6775">
        <w:rPr>
          <w:sz w:val="28"/>
          <w:szCs w:val="28"/>
        </w:rPr>
        <w:t xml:space="preserve"> Для осуществления образовательной деятельности Учреждение располагает необходимыми учебными классами, музыкальным </w:t>
      </w:r>
      <w:r w:rsidRPr="00FB6775">
        <w:rPr>
          <w:sz w:val="28"/>
          <w:szCs w:val="28"/>
        </w:rPr>
        <w:lastRenderedPageBreak/>
        <w:t xml:space="preserve">инструментарием, специальным оборудованием, обеспечивающими качественную подготовку обучающихся. Материально-техническая база </w:t>
      </w:r>
      <w:r w:rsidR="00FB6775">
        <w:rPr>
          <w:sz w:val="28"/>
          <w:szCs w:val="28"/>
        </w:rPr>
        <w:t xml:space="preserve">МБУ ДО ДШИ ЗАТО г.Фокино </w:t>
      </w:r>
      <w:r w:rsidRPr="00FB6775">
        <w:rPr>
          <w:sz w:val="28"/>
          <w:szCs w:val="28"/>
        </w:rPr>
        <w:t>обеспечивает на должном уровне ведение учебного процесса.</w:t>
      </w:r>
    </w:p>
    <w:p w:rsidR="007411B9" w:rsidRPr="00FB6775" w:rsidRDefault="007411B9" w:rsidP="007411B9">
      <w:pPr>
        <w:spacing w:line="360" w:lineRule="auto"/>
        <w:ind w:firstLine="900"/>
        <w:jc w:val="both"/>
        <w:rPr>
          <w:sz w:val="28"/>
          <w:szCs w:val="28"/>
        </w:rPr>
      </w:pPr>
      <w:r w:rsidRPr="00FB6775">
        <w:rPr>
          <w:b/>
          <w:iCs/>
          <w:sz w:val="28"/>
          <w:szCs w:val="28"/>
        </w:rPr>
        <w:t xml:space="preserve">РЕКОМЕНДАЦИИ: </w:t>
      </w:r>
      <w:r w:rsidRPr="00FB6775">
        <w:rPr>
          <w:sz w:val="28"/>
          <w:szCs w:val="28"/>
        </w:rPr>
        <w:t>Продолжать наращивать работу по дальнейшему совершенствованию материально-технической базы.</w:t>
      </w:r>
    </w:p>
    <w:p w:rsidR="007411B9" w:rsidRDefault="007411B9" w:rsidP="007411B9">
      <w:pPr>
        <w:jc w:val="both"/>
        <w:rPr>
          <w:sz w:val="28"/>
          <w:szCs w:val="28"/>
        </w:rPr>
      </w:pPr>
    </w:p>
    <w:p w:rsidR="007411B9" w:rsidRPr="0061060D" w:rsidRDefault="007411B9" w:rsidP="0074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B660F">
        <w:rPr>
          <w:b/>
          <w:sz w:val="28"/>
          <w:szCs w:val="28"/>
        </w:rPr>
        <w:t>11</w:t>
      </w:r>
      <w:r w:rsidRPr="006E4111">
        <w:rPr>
          <w:b/>
          <w:sz w:val="28"/>
          <w:szCs w:val="28"/>
        </w:rPr>
        <w:t xml:space="preserve">. </w:t>
      </w:r>
      <w:r w:rsidRPr="0061060D">
        <w:rPr>
          <w:b/>
          <w:sz w:val="28"/>
          <w:szCs w:val="28"/>
        </w:rPr>
        <w:t>ОБЩИЕ ВЫВОДЫ</w:t>
      </w:r>
    </w:p>
    <w:p w:rsidR="007411B9" w:rsidRDefault="007411B9" w:rsidP="007411B9">
      <w:pPr>
        <w:jc w:val="both"/>
        <w:rPr>
          <w:sz w:val="28"/>
          <w:szCs w:val="28"/>
        </w:rPr>
      </w:pPr>
    </w:p>
    <w:p w:rsidR="007411B9" w:rsidRPr="00EF56F4" w:rsidRDefault="007411B9" w:rsidP="007411B9">
      <w:pPr>
        <w:spacing w:line="360" w:lineRule="auto"/>
        <w:ind w:firstLine="720"/>
        <w:jc w:val="both"/>
        <w:rPr>
          <w:sz w:val="28"/>
          <w:szCs w:val="28"/>
        </w:rPr>
      </w:pPr>
      <w:r w:rsidRPr="00EF56F4">
        <w:rPr>
          <w:sz w:val="28"/>
          <w:szCs w:val="28"/>
        </w:rPr>
        <w:t>В результате анализа деятельности учреждения по итогам 20</w:t>
      </w:r>
      <w:r w:rsidR="00F0709C">
        <w:rPr>
          <w:sz w:val="28"/>
          <w:szCs w:val="28"/>
        </w:rPr>
        <w:t>2</w:t>
      </w:r>
      <w:r w:rsidR="00C62D32">
        <w:rPr>
          <w:sz w:val="28"/>
          <w:szCs w:val="28"/>
        </w:rPr>
        <w:t>1</w:t>
      </w:r>
      <w:r w:rsidRPr="00EF56F4">
        <w:rPr>
          <w:sz w:val="28"/>
          <w:szCs w:val="28"/>
        </w:rPr>
        <w:t xml:space="preserve"> года можно сделать вывод, что учреждение работает </w:t>
      </w:r>
      <w:r w:rsidRPr="00EF56F4">
        <w:rPr>
          <w:bCs/>
          <w:spacing w:val="3"/>
          <w:sz w:val="28"/>
          <w:szCs w:val="28"/>
        </w:rPr>
        <w:t>эффективно</w:t>
      </w:r>
      <w:r>
        <w:rPr>
          <w:sz w:val="28"/>
          <w:szCs w:val="28"/>
        </w:rPr>
        <w:t xml:space="preserve"> и </w:t>
      </w:r>
      <w:r w:rsidRPr="00EF56F4">
        <w:rPr>
          <w:sz w:val="28"/>
          <w:szCs w:val="28"/>
        </w:rPr>
        <w:t xml:space="preserve">эффективность деятельности </w:t>
      </w:r>
      <w:r>
        <w:rPr>
          <w:sz w:val="28"/>
          <w:szCs w:val="28"/>
        </w:rPr>
        <w:t>МБУ ДО ДШИ ЗАТО г.Фокино</w:t>
      </w:r>
      <w:r w:rsidRPr="00EF56F4">
        <w:rPr>
          <w:sz w:val="28"/>
          <w:szCs w:val="28"/>
        </w:rPr>
        <w:t xml:space="preserve"> выполнена на 100%.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43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</w:t>
      </w:r>
      <w:r w:rsidR="00E52126">
        <w:rPr>
          <w:sz w:val="28"/>
          <w:szCs w:val="28"/>
        </w:rPr>
        <w:t>у</w:t>
      </w:r>
      <w:r w:rsidRPr="006E4111">
        <w:rPr>
          <w:sz w:val="28"/>
          <w:szCs w:val="28"/>
        </w:rPr>
        <w:t xml:space="preserve">чреждении имеется в наличии нормативная и организационно-распорядительная документация, которая соответствует действующему законодательству и Уставу </w:t>
      </w:r>
      <w:r>
        <w:rPr>
          <w:sz w:val="28"/>
          <w:szCs w:val="28"/>
        </w:rPr>
        <w:t>МБУ ДО ДШИ ЗАТО г.Фокино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29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 xml:space="preserve">Все образовательные программы, реализуемые в </w:t>
      </w:r>
      <w:r>
        <w:rPr>
          <w:sz w:val="28"/>
          <w:szCs w:val="28"/>
        </w:rPr>
        <w:t>МБУ ДО ДШИ ЗАТО г.Фокино</w:t>
      </w:r>
      <w:r w:rsidRPr="006E4111">
        <w:rPr>
          <w:sz w:val="28"/>
          <w:szCs w:val="28"/>
        </w:rPr>
        <w:t>, соответствуют Лицензии на право ведения образовательной деятельности.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29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 xml:space="preserve">За отчетный период в </w:t>
      </w:r>
      <w:r w:rsidR="00E622DB">
        <w:rPr>
          <w:sz w:val="28"/>
          <w:szCs w:val="28"/>
        </w:rPr>
        <w:t xml:space="preserve">МБУ ДО ДШИ ЗАТО г.Фокино </w:t>
      </w:r>
      <w:r w:rsidR="004A066F">
        <w:rPr>
          <w:sz w:val="28"/>
          <w:szCs w:val="28"/>
        </w:rPr>
        <w:t xml:space="preserve">увеличился </w:t>
      </w:r>
      <w:r w:rsidRPr="006E4111">
        <w:rPr>
          <w:sz w:val="28"/>
          <w:szCs w:val="28"/>
        </w:rPr>
        <w:t xml:space="preserve"> спектр образовательных программ</w:t>
      </w:r>
      <w:r w:rsidR="004A066F">
        <w:rPr>
          <w:sz w:val="28"/>
          <w:szCs w:val="28"/>
        </w:rPr>
        <w:t>, с 01.</w:t>
      </w:r>
      <w:r w:rsidR="00E52126">
        <w:rPr>
          <w:sz w:val="28"/>
          <w:szCs w:val="28"/>
        </w:rPr>
        <w:t>11</w:t>
      </w:r>
      <w:r w:rsidR="004A066F">
        <w:rPr>
          <w:sz w:val="28"/>
          <w:szCs w:val="28"/>
        </w:rPr>
        <w:t>.2021г в ДШИ реализуется дополнительная общеобразовательная программа «</w:t>
      </w:r>
      <w:r w:rsidR="00E52126">
        <w:rPr>
          <w:sz w:val="28"/>
          <w:szCs w:val="28"/>
        </w:rPr>
        <w:t>Эстрадная гитара</w:t>
      </w:r>
      <w:r w:rsidR="004A066F">
        <w:rPr>
          <w:sz w:val="28"/>
          <w:szCs w:val="28"/>
        </w:rPr>
        <w:t>»</w:t>
      </w:r>
      <w:r w:rsidRPr="006E4111">
        <w:rPr>
          <w:sz w:val="28"/>
          <w:szCs w:val="28"/>
        </w:rPr>
        <w:t>.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 xml:space="preserve">Выпускники ежегодно поступают в СУЗы и ВУЗы в области культуры и искусства. 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50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Уровень библиотечного обслуживания соответствует требованиям.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36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7411B9" w:rsidRDefault="007411B9" w:rsidP="007411B9">
      <w:pPr>
        <w:shd w:val="clear" w:color="auto" w:fill="FFFFFF"/>
        <w:spacing w:line="360" w:lineRule="auto"/>
        <w:ind w:left="22" w:right="22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 xml:space="preserve">Учреждение располагает необходимой материально-технической базой. </w:t>
      </w:r>
    </w:p>
    <w:p w:rsidR="007411B9" w:rsidRPr="005C4614" w:rsidRDefault="007411B9" w:rsidP="007411B9">
      <w:pPr>
        <w:spacing w:line="360" w:lineRule="auto"/>
        <w:ind w:firstLine="709"/>
        <w:jc w:val="both"/>
        <w:rPr>
          <w:sz w:val="28"/>
          <w:szCs w:val="28"/>
        </w:rPr>
      </w:pPr>
      <w:r w:rsidRPr="005C4614">
        <w:rPr>
          <w:sz w:val="28"/>
          <w:szCs w:val="28"/>
        </w:rPr>
        <w:t xml:space="preserve">В школе царят добрые взаимоотношения детей и взрослых, любовь к </w:t>
      </w:r>
      <w:r w:rsidRPr="005C4614">
        <w:rPr>
          <w:sz w:val="28"/>
          <w:szCs w:val="28"/>
        </w:rPr>
        <w:lastRenderedPageBreak/>
        <w:t>искусству, желание постигать и создавать прекрасное.</w:t>
      </w:r>
    </w:p>
    <w:p w:rsidR="007411B9" w:rsidRPr="005C4614" w:rsidRDefault="007411B9" w:rsidP="007411B9">
      <w:pPr>
        <w:spacing w:line="360" w:lineRule="auto"/>
        <w:ind w:firstLine="709"/>
        <w:jc w:val="both"/>
        <w:rPr>
          <w:sz w:val="28"/>
          <w:szCs w:val="28"/>
        </w:rPr>
      </w:pPr>
      <w:r w:rsidRPr="005C4614">
        <w:rPr>
          <w:sz w:val="28"/>
          <w:szCs w:val="28"/>
        </w:rPr>
        <w:t>В сохранении традиций и преемственности поколений заложен успех и источник высоких достижений Детской школы искусств.</w:t>
      </w:r>
    </w:p>
    <w:p w:rsidR="007411B9" w:rsidRDefault="007411B9" w:rsidP="007411B9">
      <w:pPr>
        <w:shd w:val="clear" w:color="auto" w:fill="FFFFFF"/>
        <w:spacing w:line="360" w:lineRule="auto"/>
        <w:ind w:left="22" w:right="65" w:firstLine="87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</w:t>
      </w:r>
      <w:r w:rsidRPr="006E4111">
        <w:rPr>
          <w:bCs/>
          <w:sz w:val="28"/>
          <w:szCs w:val="28"/>
        </w:rPr>
        <w:t>по</w:t>
      </w:r>
      <w:r w:rsidR="00D54B9C">
        <w:rPr>
          <w:bCs/>
          <w:sz w:val="28"/>
          <w:szCs w:val="28"/>
        </w:rPr>
        <w:t xml:space="preserve"> </w:t>
      </w:r>
      <w:r w:rsidRPr="006E4111">
        <w:rPr>
          <w:sz w:val="28"/>
          <w:szCs w:val="28"/>
        </w:rPr>
        <w:t>итогам самообследования следует продолжить работу</w:t>
      </w:r>
      <w:r>
        <w:rPr>
          <w:sz w:val="28"/>
          <w:szCs w:val="28"/>
        </w:rPr>
        <w:t>:</w:t>
      </w:r>
    </w:p>
    <w:p w:rsidR="007411B9" w:rsidRPr="006E4111" w:rsidRDefault="007411B9" w:rsidP="007411B9">
      <w:pPr>
        <w:shd w:val="clear" w:color="auto" w:fill="FFFFFF"/>
        <w:spacing w:line="360" w:lineRule="auto"/>
        <w:ind w:left="22" w:right="65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 реализации Программы развития Учреждения до 20</w:t>
      </w:r>
      <w:r>
        <w:rPr>
          <w:sz w:val="28"/>
          <w:szCs w:val="28"/>
        </w:rPr>
        <w:t>22</w:t>
      </w:r>
      <w:r w:rsidRPr="006E4111">
        <w:rPr>
          <w:sz w:val="28"/>
          <w:szCs w:val="28"/>
        </w:rPr>
        <w:t xml:space="preserve"> года;</w:t>
      </w:r>
    </w:p>
    <w:p w:rsidR="007411B9" w:rsidRPr="006E4111" w:rsidRDefault="007411B9" w:rsidP="007411B9">
      <w:pPr>
        <w:shd w:val="clear" w:color="auto" w:fill="FFFFFF"/>
        <w:tabs>
          <w:tab w:val="left" w:pos="886"/>
        </w:tabs>
        <w:spacing w:line="360" w:lineRule="auto"/>
        <w:ind w:right="43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 совершенствованию качества подготовки обучающихся;</w:t>
      </w:r>
    </w:p>
    <w:p w:rsidR="007411B9" w:rsidRPr="006E4111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 w:firstLine="878"/>
        <w:jc w:val="both"/>
        <w:rPr>
          <w:sz w:val="28"/>
          <w:szCs w:val="28"/>
        </w:rPr>
      </w:pPr>
      <w:r w:rsidRPr="006E4111">
        <w:rPr>
          <w:spacing w:val="-7"/>
          <w:sz w:val="28"/>
          <w:szCs w:val="28"/>
        </w:rPr>
        <w:t>по</w:t>
      </w:r>
      <w:r w:rsidRPr="006E4111">
        <w:rPr>
          <w:sz w:val="28"/>
          <w:szCs w:val="28"/>
        </w:rPr>
        <w:t xml:space="preserve"> совершенствованию учебно-методической, инновационной, воспитательной деятельности;</w:t>
      </w:r>
    </w:p>
    <w:p w:rsidR="007411B9" w:rsidRPr="006E4111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 дальнейшему внедрению новых информационных технологий в учебный процесс;</w:t>
      </w:r>
    </w:p>
    <w:p w:rsidR="007411B9" w:rsidRPr="006E4111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 активизации участия преподавателей в конкурсах научно-методических работ;</w:t>
      </w:r>
    </w:p>
    <w:p w:rsidR="007411B9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 w:firstLine="878"/>
        <w:jc w:val="both"/>
        <w:rPr>
          <w:sz w:val="28"/>
          <w:szCs w:val="28"/>
        </w:rPr>
      </w:pPr>
      <w:r w:rsidRPr="006E4111">
        <w:rPr>
          <w:sz w:val="28"/>
          <w:szCs w:val="28"/>
        </w:rPr>
        <w:t>по совершенствованию материально-технической и учебно-методической базы.</w:t>
      </w:r>
    </w:p>
    <w:p w:rsidR="007411B9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/>
        <w:jc w:val="both"/>
        <w:rPr>
          <w:sz w:val="28"/>
          <w:szCs w:val="28"/>
        </w:rPr>
      </w:pPr>
    </w:p>
    <w:p w:rsidR="007411B9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/>
        <w:jc w:val="both"/>
        <w:rPr>
          <w:sz w:val="28"/>
          <w:szCs w:val="28"/>
        </w:rPr>
      </w:pPr>
    </w:p>
    <w:p w:rsidR="007411B9" w:rsidRDefault="007411B9" w:rsidP="007411B9">
      <w:pPr>
        <w:shd w:val="clear" w:color="auto" w:fill="FFFFFF"/>
        <w:tabs>
          <w:tab w:val="left" w:pos="886"/>
        </w:tabs>
        <w:spacing w:line="360" w:lineRule="auto"/>
        <w:ind w:right="1"/>
        <w:jc w:val="both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  <w:r w:rsidRPr="00AD7AE0">
        <w:rPr>
          <w:sz w:val="28"/>
          <w:szCs w:val="28"/>
        </w:rPr>
        <w:t>Директо</w:t>
      </w:r>
      <w:r>
        <w:rPr>
          <w:sz w:val="28"/>
          <w:szCs w:val="28"/>
        </w:rPr>
        <w:t>р                                                                                           Г.Н.Буданцева</w:t>
      </w: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47437B" w:rsidRDefault="0047437B" w:rsidP="007411B9">
      <w:pPr>
        <w:spacing w:line="360" w:lineRule="auto"/>
        <w:rPr>
          <w:sz w:val="28"/>
          <w:szCs w:val="28"/>
        </w:rPr>
      </w:pPr>
    </w:p>
    <w:p w:rsidR="0047437B" w:rsidRDefault="0047437B" w:rsidP="007411B9">
      <w:pPr>
        <w:spacing w:line="360" w:lineRule="auto"/>
        <w:rPr>
          <w:sz w:val="28"/>
          <w:szCs w:val="28"/>
        </w:rPr>
      </w:pPr>
    </w:p>
    <w:p w:rsidR="0047437B" w:rsidRDefault="0047437B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Pr="00E323B4" w:rsidRDefault="006E4A54" w:rsidP="007411B9">
      <w:pPr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411B9" w:rsidRPr="00E323B4">
        <w:rPr>
          <w:sz w:val="28"/>
          <w:szCs w:val="28"/>
        </w:rPr>
        <w:t>риложение № 1</w:t>
      </w:r>
    </w:p>
    <w:p w:rsidR="007411B9" w:rsidRPr="00E323B4" w:rsidRDefault="007411B9" w:rsidP="007411B9">
      <w:pPr>
        <w:ind w:left="57" w:right="57"/>
        <w:jc w:val="right"/>
        <w:rPr>
          <w:sz w:val="28"/>
          <w:szCs w:val="28"/>
        </w:rPr>
      </w:pPr>
      <w:r w:rsidRPr="00E323B4">
        <w:rPr>
          <w:sz w:val="28"/>
          <w:szCs w:val="28"/>
        </w:rPr>
        <w:t>к отчету о результатах</w:t>
      </w:r>
    </w:p>
    <w:p w:rsidR="007411B9" w:rsidRPr="00E323B4" w:rsidRDefault="007411B9" w:rsidP="007411B9">
      <w:pPr>
        <w:ind w:left="57" w:right="57"/>
        <w:jc w:val="right"/>
        <w:rPr>
          <w:sz w:val="28"/>
          <w:szCs w:val="28"/>
        </w:rPr>
      </w:pPr>
      <w:r w:rsidRPr="00E323B4">
        <w:rPr>
          <w:sz w:val="28"/>
          <w:szCs w:val="28"/>
        </w:rPr>
        <w:t>самообследования</w:t>
      </w:r>
    </w:p>
    <w:p w:rsidR="007411B9" w:rsidRPr="00E323B4" w:rsidRDefault="007411B9" w:rsidP="007411B9">
      <w:pPr>
        <w:ind w:left="57" w:right="57"/>
        <w:jc w:val="right"/>
        <w:rPr>
          <w:sz w:val="28"/>
          <w:szCs w:val="28"/>
        </w:rPr>
      </w:pPr>
    </w:p>
    <w:p w:rsidR="007411B9" w:rsidRPr="00E323B4" w:rsidRDefault="007411B9" w:rsidP="007411B9">
      <w:pPr>
        <w:ind w:left="57" w:right="57"/>
        <w:jc w:val="center"/>
        <w:rPr>
          <w:sz w:val="28"/>
          <w:szCs w:val="28"/>
        </w:rPr>
      </w:pPr>
      <w:r w:rsidRPr="00E323B4">
        <w:rPr>
          <w:sz w:val="28"/>
          <w:szCs w:val="28"/>
        </w:rPr>
        <w:t xml:space="preserve">ПОКАЗАТЕЛИ ДЕЯТЕЛЬНОСТИ </w:t>
      </w:r>
    </w:p>
    <w:p w:rsidR="007411B9" w:rsidRPr="00E323B4" w:rsidRDefault="007411B9" w:rsidP="007411B9">
      <w:pPr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МБУДО</w:t>
      </w:r>
      <w:r w:rsidRPr="00E323B4">
        <w:rPr>
          <w:sz w:val="28"/>
          <w:szCs w:val="28"/>
        </w:rPr>
        <w:t xml:space="preserve"> «ДШИ» </w:t>
      </w:r>
      <w:r>
        <w:rPr>
          <w:sz w:val="28"/>
          <w:szCs w:val="28"/>
        </w:rPr>
        <w:t>городского округа</w:t>
      </w:r>
      <w:r w:rsidR="007415B1">
        <w:rPr>
          <w:sz w:val="28"/>
          <w:szCs w:val="28"/>
        </w:rPr>
        <w:t>ЗАТО город Фокино</w:t>
      </w:r>
    </w:p>
    <w:p w:rsidR="007411B9" w:rsidRDefault="007411B9" w:rsidP="007411B9">
      <w:pPr>
        <w:ind w:left="57" w:right="57"/>
        <w:jc w:val="center"/>
        <w:rPr>
          <w:sz w:val="28"/>
          <w:szCs w:val="28"/>
        </w:rPr>
      </w:pPr>
      <w:r w:rsidRPr="00D64953">
        <w:rPr>
          <w:sz w:val="28"/>
          <w:szCs w:val="28"/>
        </w:rPr>
        <w:t>подлежащей сам</w:t>
      </w:r>
      <w:r>
        <w:rPr>
          <w:sz w:val="28"/>
          <w:szCs w:val="28"/>
        </w:rPr>
        <w:t>ообследованию</w:t>
      </w:r>
    </w:p>
    <w:p w:rsidR="007411B9" w:rsidRPr="001E79F2" w:rsidRDefault="007411B9" w:rsidP="007411B9">
      <w:pPr>
        <w:ind w:left="57" w:right="57"/>
        <w:jc w:val="center"/>
        <w:rPr>
          <w:sz w:val="28"/>
          <w:szCs w:val="28"/>
        </w:rPr>
      </w:pPr>
    </w:p>
    <w:tbl>
      <w:tblPr>
        <w:tblW w:w="981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5"/>
        <w:gridCol w:w="6204"/>
        <w:gridCol w:w="2636"/>
      </w:tblGrid>
      <w:tr w:rsidR="007411B9" w:rsidRPr="001E79F2" w:rsidTr="007E7FF5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Единица измерения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 1.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7411B9" w:rsidRPr="001E79F2" w:rsidTr="007E7FF5">
        <w:trPr>
          <w:trHeight w:val="67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7415B1" w:rsidP="009F1296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296">
              <w:rPr>
                <w:sz w:val="28"/>
                <w:szCs w:val="28"/>
              </w:rPr>
              <w:t>42</w:t>
            </w:r>
            <w:r w:rsidR="006E4A54">
              <w:rPr>
                <w:sz w:val="28"/>
                <w:szCs w:val="28"/>
              </w:rPr>
              <w:t xml:space="preserve"> </w:t>
            </w:r>
            <w:r w:rsidR="007411B9" w:rsidRPr="003B48E0">
              <w:rPr>
                <w:sz w:val="28"/>
                <w:szCs w:val="28"/>
              </w:rPr>
              <w:t>человек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6E4A54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Детей дошкольного возраста (</w:t>
            </w:r>
            <w:r w:rsidR="006E4A54">
              <w:rPr>
                <w:sz w:val="28"/>
                <w:szCs w:val="28"/>
              </w:rPr>
              <w:t>4</w:t>
            </w:r>
            <w:r w:rsidRPr="001E79F2">
              <w:rPr>
                <w:sz w:val="28"/>
                <w:szCs w:val="28"/>
              </w:rPr>
              <w:t xml:space="preserve"> - 7 лет)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547B09" w:rsidP="006E4A5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411B9" w:rsidRPr="003B48E0">
              <w:rPr>
                <w:sz w:val="28"/>
                <w:szCs w:val="28"/>
              </w:rPr>
              <w:t xml:space="preserve"> человек</w:t>
            </w:r>
            <w:r w:rsidR="007411B9">
              <w:rPr>
                <w:sz w:val="28"/>
                <w:szCs w:val="28"/>
              </w:rPr>
              <w:t>а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671217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B09">
              <w:rPr>
                <w:sz w:val="28"/>
                <w:szCs w:val="28"/>
              </w:rPr>
              <w:t>16</w:t>
            </w:r>
            <w:r w:rsidR="007411B9" w:rsidRPr="003B48E0">
              <w:rPr>
                <w:sz w:val="28"/>
                <w:szCs w:val="28"/>
              </w:rPr>
              <w:t xml:space="preserve"> человек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6E4A54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217">
              <w:rPr>
                <w:sz w:val="28"/>
                <w:szCs w:val="28"/>
              </w:rPr>
              <w:t>2</w:t>
            </w:r>
            <w:r w:rsidR="00547B09">
              <w:rPr>
                <w:sz w:val="28"/>
                <w:szCs w:val="28"/>
              </w:rPr>
              <w:t xml:space="preserve">6 </w:t>
            </w:r>
            <w:r w:rsidR="007411B9" w:rsidRPr="003B48E0">
              <w:rPr>
                <w:sz w:val="28"/>
                <w:szCs w:val="28"/>
              </w:rPr>
              <w:t>человек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547B09" w:rsidP="00671217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r w:rsidR="007411B9" w:rsidRPr="003B48E0">
              <w:rPr>
                <w:sz w:val="28"/>
                <w:szCs w:val="28"/>
              </w:rPr>
              <w:t>человек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671217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411B9" w:rsidRPr="003B48E0">
              <w:rPr>
                <w:sz w:val="28"/>
                <w:szCs w:val="28"/>
              </w:rPr>
              <w:t xml:space="preserve"> человек</w:t>
            </w:r>
            <w:r w:rsidR="007411B9">
              <w:rPr>
                <w:sz w:val="28"/>
                <w:szCs w:val="28"/>
              </w:rPr>
              <w:t xml:space="preserve">а 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5117B7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5117B7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5117B7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1.6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</w:t>
            </w:r>
            <w:r w:rsidRPr="00E323B4">
              <w:rPr>
                <w:sz w:val="28"/>
                <w:szCs w:val="28"/>
              </w:rPr>
              <w:lastRenderedPageBreak/>
              <w:t>потребностями в образовании, в общей численности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5117B7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lastRenderedPageBreak/>
              <w:t>1.6.1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6E4A54" w:rsidP="007E7FF5">
            <w:pPr>
              <w:jc w:val="center"/>
            </w:pPr>
            <w:r>
              <w:t>2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1.6.2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A243B2" w:rsidP="007E7FF5">
            <w:pPr>
              <w:jc w:val="center"/>
            </w:pPr>
            <w: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1.6.3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1.6.4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725BFA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1.7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725BFA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725BFA">
              <w:rPr>
                <w:sz w:val="28"/>
                <w:szCs w:val="28"/>
              </w:rPr>
              <w:t>нет</w:t>
            </w:r>
          </w:p>
        </w:tc>
      </w:tr>
      <w:tr w:rsidR="007411B9" w:rsidRPr="00725BFA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1.8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33DEB" w:rsidRDefault="00671217" w:rsidP="00671217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AD7C81">
              <w:rPr>
                <w:sz w:val="28"/>
                <w:szCs w:val="28"/>
              </w:rPr>
              <w:t xml:space="preserve"> ч</w:t>
            </w:r>
            <w:r w:rsidR="007411B9" w:rsidRPr="00D33DEB">
              <w:rPr>
                <w:sz w:val="28"/>
                <w:szCs w:val="28"/>
              </w:rPr>
              <w:t>еловек</w:t>
            </w:r>
            <w:r w:rsidR="007411B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45</w:t>
            </w:r>
            <w:r w:rsidR="001C21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1C21AC">
              <w:rPr>
                <w:sz w:val="28"/>
                <w:szCs w:val="28"/>
              </w:rPr>
              <w:t>%</w:t>
            </w:r>
          </w:p>
        </w:tc>
      </w:tr>
      <w:tr w:rsidR="007411B9" w:rsidRPr="005038B4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38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5038B4">
              <w:rPr>
                <w:sz w:val="28"/>
                <w:szCs w:val="28"/>
              </w:rPr>
              <w:t>1.8.1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38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5038B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671217" w:rsidP="00671217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47B09">
              <w:rPr>
                <w:sz w:val="28"/>
                <w:szCs w:val="28"/>
              </w:rPr>
              <w:t xml:space="preserve"> </w:t>
            </w:r>
            <w:r w:rsidR="007411B9" w:rsidRPr="00400640">
              <w:rPr>
                <w:sz w:val="28"/>
                <w:szCs w:val="28"/>
              </w:rPr>
              <w:t>человек</w:t>
            </w:r>
            <w:r w:rsidR="00CF30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CF3049">
              <w:rPr>
                <w:sz w:val="28"/>
                <w:szCs w:val="28"/>
              </w:rPr>
              <w:t>,</w:t>
            </w:r>
            <w:r w:rsidR="001C21AC">
              <w:rPr>
                <w:sz w:val="28"/>
                <w:szCs w:val="28"/>
              </w:rPr>
              <w:t>6</w:t>
            </w:r>
            <w:r w:rsidR="007411B9" w:rsidRPr="00400640">
              <w:rPr>
                <w:sz w:val="28"/>
                <w:szCs w:val="28"/>
              </w:rPr>
              <w:t>%</w:t>
            </w:r>
          </w:p>
        </w:tc>
      </w:tr>
      <w:tr w:rsidR="007411B9" w:rsidRPr="00725BFA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1.8.2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D7AE0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47B09">
              <w:rPr>
                <w:sz w:val="28"/>
                <w:szCs w:val="28"/>
              </w:rPr>
              <w:t xml:space="preserve"> </w:t>
            </w:r>
            <w:r w:rsidR="007411B9" w:rsidRPr="00400640">
              <w:rPr>
                <w:sz w:val="28"/>
                <w:szCs w:val="28"/>
              </w:rPr>
              <w:t>человек</w:t>
            </w:r>
            <w:r w:rsidR="00252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252B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7411B9" w:rsidRPr="00400640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1.8.3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Всероссийском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049">
              <w:rPr>
                <w:sz w:val="28"/>
                <w:szCs w:val="28"/>
              </w:rPr>
              <w:t xml:space="preserve">9 </w:t>
            </w:r>
            <w:r w:rsidR="007411B9" w:rsidRPr="0040064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8</w:t>
            </w:r>
            <w:r w:rsidR="007411B9">
              <w:rPr>
                <w:sz w:val="28"/>
                <w:szCs w:val="28"/>
              </w:rPr>
              <w:t>,</w:t>
            </w:r>
            <w:r w:rsidR="00252B3A">
              <w:rPr>
                <w:sz w:val="28"/>
                <w:szCs w:val="28"/>
              </w:rPr>
              <w:t>5</w:t>
            </w:r>
            <w:r w:rsidR="007411B9" w:rsidRPr="0040064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1.8.4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федеральн</w:t>
            </w:r>
            <w:r w:rsidRPr="001E79F2">
              <w:rPr>
                <w:sz w:val="28"/>
                <w:szCs w:val="28"/>
              </w:rPr>
              <w:t>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400640">
              <w:rPr>
                <w:sz w:val="28"/>
                <w:szCs w:val="28"/>
              </w:rPr>
              <w:t>-</w:t>
            </w:r>
          </w:p>
        </w:tc>
      </w:tr>
      <w:tr w:rsidR="007411B9" w:rsidRPr="00303E85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1.8.5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411B9" w:rsidRPr="00400640">
              <w:rPr>
                <w:sz w:val="28"/>
                <w:szCs w:val="28"/>
              </w:rPr>
              <w:t xml:space="preserve"> человек</w:t>
            </w:r>
            <w:r w:rsidR="00CF30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  <w:r w:rsidR="00CF3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7411B9" w:rsidRPr="0040064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03E85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303E85">
              <w:rPr>
                <w:sz w:val="28"/>
                <w:szCs w:val="28"/>
              </w:rPr>
              <w:t>1.9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33DEB" w:rsidRDefault="00252B3A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3C95">
              <w:rPr>
                <w:sz w:val="28"/>
                <w:szCs w:val="28"/>
              </w:rPr>
              <w:t>11</w:t>
            </w:r>
            <w:r w:rsidR="007411B9" w:rsidRPr="00D33DEB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3</w:t>
            </w:r>
            <w:r w:rsidR="00D13C95">
              <w:rPr>
                <w:sz w:val="28"/>
                <w:szCs w:val="28"/>
              </w:rPr>
              <w:t>3</w:t>
            </w:r>
            <w:r w:rsidR="00F0516B">
              <w:rPr>
                <w:sz w:val="28"/>
                <w:szCs w:val="28"/>
              </w:rPr>
              <w:t>,</w:t>
            </w:r>
            <w:r w:rsidR="00D13C95">
              <w:rPr>
                <w:sz w:val="28"/>
                <w:szCs w:val="28"/>
              </w:rPr>
              <w:t>4</w:t>
            </w:r>
            <w:r w:rsidR="007411B9" w:rsidRPr="00D33DEB">
              <w:rPr>
                <w:sz w:val="28"/>
                <w:szCs w:val="28"/>
              </w:rPr>
              <w:t xml:space="preserve"> %</w:t>
            </w:r>
          </w:p>
        </w:tc>
      </w:tr>
      <w:tr w:rsidR="007411B9" w:rsidRPr="00AD7AE0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1.9.1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411B9">
              <w:rPr>
                <w:sz w:val="28"/>
                <w:szCs w:val="28"/>
              </w:rPr>
              <w:t xml:space="preserve"> ч</w:t>
            </w:r>
            <w:r w:rsidR="007411B9" w:rsidRPr="00400640">
              <w:rPr>
                <w:sz w:val="28"/>
                <w:szCs w:val="28"/>
              </w:rPr>
              <w:t xml:space="preserve">еловека </w:t>
            </w:r>
            <w:r>
              <w:rPr>
                <w:sz w:val="28"/>
                <w:szCs w:val="28"/>
              </w:rPr>
              <w:t>11</w:t>
            </w:r>
            <w:r w:rsidR="007411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7411B9" w:rsidRPr="00400640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1.9.2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D7AE0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F02D1">
              <w:rPr>
                <w:sz w:val="28"/>
                <w:szCs w:val="28"/>
              </w:rPr>
              <w:t xml:space="preserve"> человек </w:t>
            </w:r>
            <w:r w:rsidR="005B5B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  <w:r w:rsidR="00BF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F02D1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1.9.3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Всероссийском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47B09">
              <w:rPr>
                <w:sz w:val="28"/>
                <w:szCs w:val="28"/>
              </w:rPr>
              <w:t xml:space="preserve"> </w:t>
            </w:r>
            <w:r w:rsidR="00BF02D1" w:rsidRPr="00400640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8</w:t>
            </w:r>
            <w:r w:rsidR="00BF02D1" w:rsidRPr="00400640">
              <w:rPr>
                <w:sz w:val="28"/>
                <w:szCs w:val="28"/>
              </w:rPr>
              <w:t>,</w:t>
            </w:r>
            <w:r w:rsidR="00F0516B">
              <w:rPr>
                <w:sz w:val="28"/>
                <w:szCs w:val="28"/>
              </w:rPr>
              <w:t>2</w:t>
            </w:r>
            <w:r w:rsidR="00BF02D1" w:rsidRPr="00400640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lastRenderedPageBreak/>
              <w:t>1.9.4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федеральн</w:t>
            </w:r>
            <w:r w:rsidRPr="001E79F2">
              <w:rPr>
                <w:sz w:val="28"/>
                <w:szCs w:val="28"/>
              </w:rPr>
              <w:t>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725BFA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11B9" w:rsidRPr="00EC7707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1.9.5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400640" w:rsidRDefault="00D13C95" w:rsidP="00D13C9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411B9" w:rsidRPr="00400640">
              <w:rPr>
                <w:sz w:val="28"/>
                <w:szCs w:val="28"/>
              </w:rPr>
              <w:t xml:space="preserve"> человек </w:t>
            </w:r>
            <w:r>
              <w:rPr>
                <w:sz w:val="28"/>
                <w:szCs w:val="28"/>
              </w:rPr>
              <w:t>6</w:t>
            </w:r>
            <w:r w:rsidR="00BF0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7411B9" w:rsidRPr="0040064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EC7707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C23BC6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C23BC6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7F4D40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7F4D40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Всероссийского  уровня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7F4D40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7F4D40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1.10.5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7F4D40">
              <w:rPr>
                <w:sz w:val="28"/>
                <w:szCs w:val="28"/>
              </w:rPr>
              <w:t>нет</w:t>
            </w:r>
          </w:p>
        </w:tc>
      </w:tr>
      <w:tr w:rsidR="007411B9" w:rsidRPr="00DC026F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C026F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DC026F">
              <w:rPr>
                <w:sz w:val="28"/>
                <w:szCs w:val="28"/>
              </w:rPr>
              <w:t>1.11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C026F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DC026F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BF02D1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7B09">
              <w:rPr>
                <w:sz w:val="28"/>
                <w:szCs w:val="28"/>
              </w:rPr>
              <w:t>6</w:t>
            </w:r>
            <w:r w:rsidR="007411B9" w:rsidRPr="00AF6AE1">
              <w:rPr>
                <w:sz w:val="28"/>
                <w:szCs w:val="28"/>
              </w:rPr>
              <w:t xml:space="preserve"> единиц</w:t>
            </w:r>
          </w:p>
        </w:tc>
      </w:tr>
      <w:tr w:rsidR="007411B9" w:rsidRPr="00DC026F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C026F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DC026F">
              <w:rPr>
                <w:sz w:val="28"/>
                <w:szCs w:val="28"/>
              </w:rPr>
              <w:t>1.11.1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C026F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DC026F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F6AE1" w:rsidRDefault="00BF02D1" w:rsidP="00547B09">
            <w:pPr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7B09">
              <w:rPr>
                <w:sz w:val="28"/>
                <w:szCs w:val="28"/>
              </w:rPr>
              <w:t>6</w:t>
            </w:r>
            <w:r w:rsidR="007411B9" w:rsidRPr="00AF6AE1">
              <w:rPr>
                <w:sz w:val="28"/>
                <w:szCs w:val="28"/>
              </w:rPr>
              <w:t xml:space="preserve"> едини</w:t>
            </w:r>
            <w:r w:rsidR="007411B9">
              <w:rPr>
                <w:sz w:val="28"/>
                <w:szCs w:val="28"/>
              </w:rPr>
              <w:t>ц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1.11.2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D7A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1.11.3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Pr="00AD7AE0" w:rsidRDefault="007411B9" w:rsidP="007E7FF5">
            <w:pPr>
              <w:jc w:val="center"/>
              <w:rPr>
                <w:sz w:val="28"/>
                <w:szCs w:val="28"/>
              </w:rPr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1.11.4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Pr="00AD7AE0" w:rsidRDefault="007411B9" w:rsidP="007E7FF5">
            <w:pPr>
              <w:jc w:val="center"/>
              <w:rPr>
                <w:sz w:val="28"/>
                <w:szCs w:val="28"/>
              </w:rPr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1.11.5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Pr="00AD7AE0" w:rsidRDefault="007411B9" w:rsidP="007E7FF5">
            <w:pPr>
              <w:jc w:val="center"/>
              <w:rPr>
                <w:sz w:val="28"/>
                <w:szCs w:val="28"/>
              </w:rPr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0F0C" w:rsidRDefault="007411B9" w:rsidP="00BF02D1">
            <w:pPr>
              <w:ind w:left="57" w:right="57"/>
              <w:jc w:val="center"/>
              <w:rPr>
                <w:sz w:val="28"/>
                <w:szCs w:val="28"/>
              </w:rPr>
            </w:pPr>
            <w:r w:rsidRPr="00500F0C">
              <w:rPr>
                <w:sz w:val="28"/>
                <w:szCs w:val="28"/>
              </w:rPr>
              <w:t>2</w:t>
            </w:r>
            <w:r w:rsidR="00BF02D1">
              <w:rPr>
                <w:sz w:val="28"/>
                <w:szCs w:val="28"/>
              </w:rPr>
              <w:t>5</w:t>
            </w:r>
            <w:r w:rsidRPr="00500F0C">
              <w:rPr>
                <w:sz w:val="28"/>
                <w:szCs w:val="28"/>
              </w:rPr>
              <w:t xml:space="preserve"> человек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0F0C" w:rsidRDefault="00BF02D1" w:rsidP="00F0516B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516B">
              <w:rPr>
                <w:sz w:val="28"/>
                <w:szCs w:val="28"/>
              </w:rPr>
              <w:t>5</w:t>
            </w:r>
            <w:r w:rsidR="007411B9" w:rsidRPr="00500F0C">
              <w:rPr>
                <w:sz w:val="28"/>
                <w:szCs w:val="28"/>
              </w:rPr>
              <w:t xml:space="preserve"> человек</w:t>
            </w:r>
            <w:r w:rsidR="007411B9">
              <w:rPr>
                <w:sz w:val="28"/>
                <w:szCs w:val="28"/>
              </w:rPr>
              <w:t xml:space="preserve">а </w:t>
            </w:r>
            <w:r w:rsidR="00A243B2">
              <w:rPr>
                <w:sz w:val="28"/>
                <w:szCs w:val="28"/>
              </w:rPr>
              <w:t>6</w:t>
            </w:r>
            <w:r w:rsidR="00F0516B">
              <w:rPr>
                <w:sz w:val="28"/>
                <w:szCs w:val="28"/>
              </w:rPr>
              <w:t>0</w:t>
            </w:r>
            <w:r w:rsidR="007411B9" w:rsidRPr="00500F0C">
              <w:rPr>
                <w:sz w:val="28"/>
                <w:szCs w:val="28"/>
              </w:rPr>
              <w:t>%</w:t>
            </w:r>
          </w:p>
        </w:tc>
      </w:tr>
      <w:tr w:rsidR="007411B9" w:rsidRPr="00C23BC6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0F0C" w:rsidRDefault="00BF02D1" w:rsidP="00BF02D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411B9" w:rsidRPr="00500F0C">
              <w:rPr>
                <w:sz w:val="28"/>
                <w:szCs w:val="28"/>
              </w:rPr>
              <w:t xml:space="preserve"> человека 1</w:t>
            </w:r>
            <w:r>
              <w:rPr>
                <w:sz w:val="28"/>
                <w:szCs w:val="28"/>
              </w:rPr>
              <w:t>2</w:t>
            </w:r>
            <w:r w:rsidR="007411B9" w:rsidRPr="00500F0C">
              <w:rPr>
                <w:sz w:val="28"/>
                <w:szCs w:val="28"/>
              </w:rPr>
              <w:t xml:space="preserve"> %</w:t>
            </w:r>
          </w:p>
        </w:tc>
      </w:tr>
      <w:tr w:rsidR="007411B9" w:rsidRPr="005038B4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38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5038B4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38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5038B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00F0C" w:rsidRDefault="007411B9" w:rsidP="00720465">
            <w:pPr>
              <w:ind w:left="57" w:right="57"/>
              <w:jc w:val="center"/>
              <w:rPr>
                <w:sz w:val="28"/>
                <w:szCs w:val="28"/>
              </w:rPr>
            </w:pPr>
            <w:r w:rsidRPr="00500F0C">
              <w:rPr>
                <w:sz w:val="28"/>
                <w:szCs w:val="28"/>
              </w:rPr>
              <w:t>1</w:t>
            </w:r>
            <w:r w:rsidR="00BF02D1">
              <w:rPr>
                <w:sz w:val="28"/>
                <w:szCs w:val="28"/>
              </w:rPr>
              <w:t>0</w:t>
            </w:r>
            <w:r w:rsidRPr="00500F0C">
              <w:rPr>
                <w:sz w:val="28"/>
                <w:szCs w:val="28"/>
              </w:rPr>
              <w:t xml:space="preserve"> человек</w:t>
            </w:r>
            <w:r w:rsidR="00547B09">
              <w:rPr>
                <w:sz w:val="28"/>
                <w:szCs w:val="28"/>
              </w:rPr>
              <w:t xml:space="preserve"> </w:t>
            </w:r>
            <w:r w:rsidR="00720465">
              <w:rPr>
                <w:sz w:val="28"/>
                <w:szCs w:val="28"/>
              </w:rPr>
              <w:t>40</w:t>
            </w:r>
            <w:r w:rsidRPr="00500F0C">
              <w:rPr>
                <w:sz w:val="28"/>
                <w:szCs w:val="28"/>
              </w:rPr>
              <w:t xml:space="preserve"> %</w:t>
            </w:r>
          </w:p>
        </w:tc>
      </w:tr>
      <w:tr w:rsidR="007411B9" w:rsidRPr="00045553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1.16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720465" w:rsidP="0072046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437B">
              <w:rPr>
                <w:sz w:val="28"/>
                <w:szCs w:val="28"/>
              </w:rPr>
              <w:t xml:space="preserve"> </w:t>
            </w:r>
            <w:r w:rsidR="007411B9" w:rsidRPr="003B48E0">
              <w:rPr>
                <w:sz w:val="28"/>
                <w:szCs w:val="28"/>
              </w:rPr>
              <w:t>человек</w:t>
            </w:r>
            <w:r w:rsidR="0047437B">
              <w:rPr>
                <w:sz w:val="28"/>
                <w:szCs w:val="28"/>
              </w:rPr>
              <w:t>а</w:t>
            </w:r>
            <w:r w:rsidR="007411B9">
              <w:rPr>
                <w:sz w:val="28"/>
                <w:szCs w:val="28"/>
              </w:rPr>
              <w:t xml:space="preserve">  8</w:t>
            </w:r>
            <w:r w:rsidR="007411B9" w:rsidRPr="003B48E0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1.17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7411B9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B09">
              <w:rPr>
                <w:sz w:val="28"/>
                <w:szCs w:val="28"/>
              </w:rPr>
              <w:t>5</w:t>
            </w:r>
            <w:r w:rsidR="009D5B60">
              <w:rPr>
                <w:sz w:val="28"/>
                <w:szCs w:val="28"/>
              </w:rPr>
              <w:t xml:space="preserve"> </w:t>
            </w:r>
            <w:r w:rsidRPr="003B48E0">
              <w:rPr>
                <w:sz w:val="28"/>
                <w:szCs w:val="28"/>
              </w:rPr>
              <w:t>человек</w:t>
            </w:r>
            <w:r w:rsidR="00547B09">
              <w:rPr>
                <w:sz w:val="28"/>
                <w:szCs w:val="28"/>
              </w:rPr>
              <w:t xml:space="preserve"> 60</w:t>
            </w:r>
            <w:r w:rsidRPr="003B48E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1.17.1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Высшая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7411B9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 w:rsidRPr="003B48E0">
              <w:rPr>
                <w:sz w:val="28"/>
                <w:szCs w:val="28"/>
              </w:rPr>
              <w:t>1</w:t>
            </w:r>
            <w:r w:rsidR="00547B09">
              <w:rPr>
                <w:sz w:val="28"/>
                <w:szCs w:val="28"/>
              </w:rPr>
              <w:t>3</w:t>
            </w:r>
            <w:r w:rsidRPr="003B48E0">
              <w:rPr>
                <w:sz w:val="28"/>
                <w:szCs w:val="28"/>
              </w:rPr>
              <w:t>человек</w:t>
            </w:r>
            <w:r w:rsidR="00547B09">
              <w:rPr>
                <w:sz w:val="28"/>
                <w:szCs w:val="28"/>
              </w:rPr>
              <w:t xml:space="preserve"> 52</w:t>
            </w:r>
            <w:r w:rsidRPr="003B48E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1.17.2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Первая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547B09" w:rsidP="00547B09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411B9" w:rsidRPr="003B48E0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8</w:t>
            </w:r>
            <w:r w:rsidR="007411B9" w:rsidRPr="003B48E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E323B4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1.18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411B9" w:rsidRPr="001E79F2" w:rsidTr="007E7FF5">
        <w:trPr>
          <w:trHeight w:val="82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1.18.1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До 5 лет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F0709C" w:rsidRDefault="009D5B60" w:rsidP="009D5B60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465" w:rsidRPr="00F0709C">
              <w:rPr>
                <w:sz w:val="28"/>
                <w:szCs w:val="28"/>
              </w:rPr>
              <w:t xml:space="preserve"> человека </w:t>
            </w:r>
            <w:r>
              <w:rPr>
                <w:sz w:val="28"/>
                <w:szCs w:val="28"/>
              </w:rPr>
              <w:t xml:space="preserve">12 </w:t>
            </w:r>
            <w:r w:rsidR="00720465" w:rsidRPr="00F0709C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1.18.2</w:t>
            </w: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1.18.3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До 30 лет</w:t>
            </w: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Свыше 30 лет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F0709C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F0709C">
              <w:rPr>
                <w:sz w:val="28"/>
                <w:szCs w:val="28"/>
              </w:rPr>
              <w:t>1</w:t>
            </w:r>
            <w:r w:rsidR="009D5B60">
              <w:rPr>
                <w:sz w:val="28"/>
                <w:szCs w:val="28"/>
              </w:rPr>
              <w:t>2</w:t>
            </w:r>
            <w:r w:rsidRPr="00F0709C">
              <w:rPr>
                <w:sz w:val="28"/>
                <w:szCs w:val="28"/>
              </w:rPr>
              <w:t xml:space="preserve">  человек  </w:t>
            </w:r>
            <w:r w:rsidR="009D5B60">
              <w:rPr>
                <w:sz w:val="28"/>
                <w:szCs w:val="28"/>
              </w:rPr>
              <w:t xml:space="preserve">48 </w:t>
            </w:r>
            <w:r w:rsidR="00720465" w:rsidRPr="00F0709C">
              <w:rPr>
                <w:sz w:val="28"/>
                <w:szCs w:val="28"/>
              </w:rPr>
              <w:t>%</w:t>
            </w:r>
          </w:p>
          <w:p w:rsidR="00720465" w:rsidRPr="00F0709C" w:rsidRDefault="00720465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7411B9" w:rsidRPr="00F0709C" w:rsidRDefault="00720465" w:rsidP="009D5B60">
            <w:pPr>
              <w:ind w:left="57" w:right="57"/>
              <w:jc w:val="center"/>
              <w:rPr>
                <w:sz w:val="28"/>
                <w:szCs w:val="28"/>
              </w:rPr>
            </w:pPr>
            <w:r w:rsidRPr="00F0709C">
              <w:rPr>
                <w:sz w:val="28"/>
                <w:szCs w:val="28"/>
              </w:rPr>
              <w:t>1</w:t>
            </w:r>
            <w:r w:rsidR="009D5B60">
              <w:rPr>
                <w:sz w:val="28"/>
                <w:szCs w:val="28"/>
              </w:rPr>
              <w:t>0</w:t>
            </w:r>
            <w:r w:rsidR="007411B9" w:rsidRPr="00F0709C">
              <w:rPr>
                <w:sz w:val="28"/>
                <w:szCs w:val="28"/>
              </w:rPr>
              <w:t xml:space="preserve"> человека  </w:t>
            </w:r>
            <w:r w:rsidRPr="00F0709C">
              <w:rPr>
                <w:sz w:val="28"/>
                <w:szCs w:val="28"/>
              </w:rPr>
              <w:t>40</w:t>
            </w:r>
            <w:r w:rsidR="009D5B60">
              <w:rPr>
                <w:sz w:val="28"/>
                <w:szCs w:val="28"/>
              </w:rPr>
              <w:t xml:space="preserve"> </w:t>
            </w:r>
            <w:r w:rsidR="007411B9" w:rsidRPr="00F0709C">
              <w:rPr>
                <w:sz w:val="28"/>
                <w:szCs w:val="28"/>
              </w:rPr>
              <w:t>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1.19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F0709C" w:rsidRDefault="004C1DB1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11B9" w:rsidRPr="00C23BC6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1.20</w:t>
            </w: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lastRenderedPageBreak/>
              <w:t>1.21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 в возрасте от 30 до 55 лет</w:t>
            </w:r>
          </w:p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</w:p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B48E0" w:rsidRDefault="009D5B60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547B09">
              <w:rPr>
                <w:sz w:val="28"/>
                <w:szCs w:val="28"/>
              </w:rPr>
              <w:t xml:space="preserve"> </w:t>
            </w:r>
            <w:r w:rsidR="007411B9" w:rsidRPr="003B48E0">
              <w:rPr>
                <w:sz w:val="28"/>
                <w:szCs w:val="28"/>
              </w:rPr>
              <w:t>человек</w:t>
            </w:r>
            <w:r w:rsidR="00547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F0709C">
              <w:rPr>
                <w:sz w:val="28"/>
                <w:szCs w:val="28"/>
              </w:rPr>
              <w:t>4</w:t>
            </w:r>
            <w:r w:rsidR="007411B9" w:rsidRPr="003B48E0">
              <w:rPr>
                <w:sz w:val="28"/>
                <w:szCs w:val="28"/>
              </w:rPr>
              <w:t>%</w:t>
            </w:r>
          </w:p>
          <w:p w:rsidR="007411B9" w:rsidRPr="003B48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7411B9" w:rsidRPr="003B48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7411B9" w:rsidRPr="003B48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7411B9" w:rsidRPr="003B48E0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</w:p>
          <w:p w:rsidR="007411B9" w:rsidRPr="00573809" w:rsidRDefault="00720465" w:rsidP="009D5B60">
            <w:pPr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B60">
              <w:rPr>
                <w:sz w:val="28"/>
                <w:szCs w:val="28"/>
              </w:rPr>
              <w:t>3</w:t>
            </w:r>
            <w:r w:rsidR="007411B9" w:rsidRPr="003B48E0">
              <w:rPr>
                <w:sz w:val="28"/>
                <w:szCs w:val="28"/>
              </w:rPr>
              <w:t xml:space="preserve"> человек</w:t>
            </w:r>
            <w:r w:rsidR="004C1DB1">
              <w:rPr>
                <w:sz w:val="28"/>
                <w:szCs w:val="28"/>
              </w:rPr>
              <w:t xml:space="preserve"> </w:t>
            </w:r>
            <w:r w:rsidR="009D5B60">
              <w:rPr>
                <w:sz w:val="28"/>
                <w:szCs w:val="28"/>
              </w:rPr>
              <w:t>52</w:t>
            </w:r>
            <w:r w:rsidR="007411B9" w:rsidRPr="003B48E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lastRenderedPageBreak/>
              <w:t>1.22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 /  удельный  вес  численности педагогических и административно-хозяйственных 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 и административно-хозяйственных  работников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C32D0" w:rsidRDefault="00720465" w:rsidP="00F0709C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09C">
              <w:rPr>
                <w:sz w:val="28"/>
                <w:szCs w:val="28"/>
              </w:rPr>
              <w:t>8</w:t>
            </w:r>
            <w:r w:rsidR="007411B9" w:rsidRPr="00AC32D0">
              <w:rPr>
                <w:sz w:val="28"/>
                <w:szCs w:val="28"/>
              </w:rPr>
              <w:t xml:space="preserve"> человека</w:t>
            </w:r>
            <w:r w:rsidR="009D5B60">
              <w:rPr>
                <w:sz w:val="28"/>
                <w:szCs w:val="28"/>
              </w:rPr>
              <w:t xml:space="preserve"> </w:t>
            </w:r>
            <w:r w:rsidR="00F0709C">
              <w:rPr>
                <w:sz w:val="28"/>
                <w:szCs w:val="28"/>
              </w:rPr>
              <w:t>68</w:t>
            </w:r>
            <w:r w:rsidR="00044287">
              <w:rPr>
                <w:sz w:val="28"/>
                <w:szCs w:val="28"/>
              </w:rPr>
              <w:t>,</w:t>
            </w:r>
            <w:r w:rsidR="00F0709C">
              <w:rPr>
                <w:sz w:val="28"/>
                <w:szCs w:val="28"/>
              </w:rPr>
              <w:t>3</w:t>
            </w:r>
            <w:r w:rsidR="007411B9" w:rsidRPr="00AC32D0">
              <w:rPr>
                <w:sz w:val="28"/>
                <w:szCs w:val="28"/>
              </w:rPr>
              <w:t xml:space="preserve"> %</w:t>
            </w:r>
          </w:p>
        </w:tc>
      </w:tr>
      <w:tr w:rsidR="007411B9" w:rsidRPr="001E79F2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25B42" w:rsidRDefault="00720465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E323B4" w:rsidTr="007E7FF5">
        <w:trPr>
          <w:trHeight w:val="1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методических работ</w:t>
            </w:r>
            <w:r w:rsidRPr="00E323B4">
              <w:rPr>
                <w:sz w:val="28"/>
                <w:szCs w:val="28"/>
              </w:rPr>
              <w:t>, подготовленных педагогическими работниками образовательной организации: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73809" w:rsidRDefault="007411B9" w:rsidP="007E7FF5">
            <w:pPr>
              <w:ind w:left="57" w:right="57"/>
              <w:rPr>
                <w:sz w:val="28"/>
                <w:szCs w:val="28"/>
              </w:rPr>
            </w:pPr>
          </w:p>
        </w:tc>
      </w:tr>
      <w:tr w:rsidR="007411B9" w:rsidRPr="001E79F2" w:rsidTr="007E7FF5">
        <w:trPr>
          <w:trHeight w:val="26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1.24.1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За 3 года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C32D0" w:rsidRDefault="00D842A1" w:rsidP="007E7FF5">
            <w:pPr>
              <w:ind w:left="57" w:right="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</w:t>
            </w:r>
            <w:r w:rsidR="007411B9" w:rsidRPr="00400640">
              <w:rPr>
                <w:sz w:val="28"/>
                <w:szCs w:val="28"/>
              </w:rPr>
              <w:t xml:space="preserve"> единиц</w:t>
            </w:r>
            <w:r w:rsidR="007411B9">
              <w:rPr>
                <w:sz w:val="28"/>
                <w:szCs w:val="28"/>
              </w:rPr>
              <w:t>ы</w:t>
            </w:r>
          </w:p>
        </w:tc>
      </w:tr>
      <w:tr w:rsidR="007411B9" w:rsidRPr="001E79F2" w:rsidTr="007E7FF5">
        <w:trPr>
          <w:trHeight w:val="28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1.24.2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73809" w:rsidRDefault="007411B9" w:rsidP="0065040A">
            <w:pPr>
              <w:ind w:left="57" w:right="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D842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е</w:t>
            </w:r>
            <w:r w:rsidRPr="00400640">
              <w:rPr>
                <w:sz w:val="28"/>
                <w:szCs w:val="28"/>
              </w:rPr>
              <w:t>диниц</w:t>
            </w:r>
          </w:p>
        </w:tc>
      </w:tr>
      <w:tr w:rsidR="007411B9" w:rsidRPr="001E79F2" w:rsidTr="007E7FF5">
        <w:trPr>
          <w:trHeight w:val="113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1.25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65040A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28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 2.</w:t>
            </w:r>
          </w:p>
        </w:tc>
        <w:tc>
          <w:tcPr>
            <w:tcW w:w="88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Инфраструктура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D55C5" w:rsidTr="007E7FF5">
        <w:trPr>
          <w:trHeight w:val="5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AC32D0" w:rsidRDefault="0065040A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11B9" w:rsidRPr="00573809">
              <w:rPr>
                <w:sz w:val="28"/>
                <w:szCs w:val="28"/>
              </w:rPr>
              <w:t>единиц</w:t>
            </w:r>
            <w:r w:rsidR="007411B9">
              <w:rPr>
                <w:sz w:val="28"/>
                <w:szCs w:val="28"/>
              </w:rPr>
              <w:t>а</w:t>
            </w:r>
          </w:p>
        </w:tc>
      </w:tr>
      <w:tr w:rsidR="007411B9" w:rsidRPr="001E79F2" w:rsidTr="007E7FF5">
        <w:trPr>
          <w:trHeight w:val="28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7380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573809">
              <w:rPr>
                <w:sz w:val="28"/>
                <w:szCs w:val="28"/>
              </w:rPr>
              <w:t>2</w:t>
            </w:r>
            <w:r w:rsidR="0065040A">
              <w:rPr>
                <w:sz w:val="28"/>
                <w:szCs w:val="28"/>
              </w:rPr>
              <w:t>5</w:t>
            </w:r>
            <w:r w:rsidRPr="00573809">
              <w:rPr>
                <w:sz w:val="28"/>
                <w:szCs w:val="28"/>
              </w:rPr>
              <w:t xml:space="preserve"> единиц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Лаборатория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57380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573809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Мастерская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6709F" w:rsidRDefault="0065040A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D6709F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1E79F2">
              <w:rPr>
                <w:sz w:val="28"/>
                <w:szCs w:val="28"/>
              </w:rPr>
              <w:t>-единиц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6F34E4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2.2.6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Бассейн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411B9" w:rsidRDefault="007411B9" w:rsidP="007E7FF5">
            <w:pPr>
              <w:jc w:val="center"/>
            </w:pPr>
            <w:r w:rsidRPr="006F34E4"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CF30BE" w:rsidRDefault="0065040A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1B9" w:rsidRPr="001E79F2">
              <w:rPr>
                <w:sz w:val="28"/>
                <w:szCs w:val="28"/>
              </w:rPr>
              <w:t>единиц</w:t>
            </w:r>
            <w:r w:rsidR="007411B9">
              <w:rPr>
                <w:sz w:val="28"/>
                <w:szCs w:val="28"/>
              </w:rPr>
              <w:t>ы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2.3.1</w:t>
            </w:r>
          </w:p>
        </w:tc>
        <w:tc>
          <w:tcPr>
            <w:tcW w:w="6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</w:t>
            </w:r>
            <w:r w:rsidRPr="001E79F2">
              <w:rPr>
                <w:sz w:val="28"/>
                <w:szCs w:val="28"/>
              </w:rPr>
              <w:t>ый зал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394A2C" w:rsidRDefault="00F0709C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  <w:r w:rsidRPr="001E79F2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1E79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CF30BE" w:rsidRDefault="00F0709C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1E79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65040A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4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6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9D66FF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1E79F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854AEA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1E79F2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медиатекой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2.6.4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2.6.5</w:t>
            </w:r>
          </w:p>
        </w:tc>
        <w:tc>
          <w:tcPr>
            <w:tcW w:w="62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411B9" w:rsidRPr="001E79F2" w:rsidTr="007E7FF5">
        <w:trPr>
          <w:trHeight w:val="58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Pr="00E323B4" w:rsidRDefault="007411B9" w:rsidP="007E7FF5">
            <w:pPr>
              <w:ind w:left="57" w:right="57"/>
              <w:rPr>
                <w:sz w:val="28"/>
                <w:szCs w:val="28"/>
              </w:rPr>
            </w:pPr>
            <w:r w:rsidRPr="00E323B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Мб./с), в общей численности учащихся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7411B9" w:rsidRDefault="007411B9" w:rsidP="007E7FF5">
            <w:pPr>
              <w:ind w:left="57" w:right="57"/>
              <w:jc w:val="center"/>
              <w:rPr>
                <w:sz w:val="28"/>
                <w:szCs w:val="28"/>
              </w:rPr>
            </w:pPr>
            <w:r w:rsidRPr="000D6B5F">
              <w:rPr>
                <w:sz w:val="28"/>
                <w:szCs w:val="28"/>
              </w:rPr>
              <w:t>нет</w:t>
            </w:r>
          </w:p>
        </w:tc>
      </w:tr>
    </w:tbl>
    <w:p w:rsidR="007411B9" w:rsidRPr="001E79F2" w:rsidRDefault="007411B9" w:rsidP="007411B9">
      <w:pPr>
        <w:ind w:left="57" w:right="57"/>
        <w:rPr>
          <w:sz w:val="28"/>
          <w:szCs w:val="28"/>
        </w:rPr>
      </w:pPr>
    </w:p>
    <w:p w:rsidR="007411B9" w:rsidRDefault="007411B9" w:rsidP="007411B9">
      <w:pPr>
        <w:ind w:left="57" w:right="57"/>
        <w:rPr>
          <w:sz w:val="28"/>
          <w:szCs w:val="28"/>
        </w:rPr>
      </w:pPr>
    </w:p>
    <w:p w:rsidR="007411B9" w:rsidRDefault="007411B9" w:rsidP="007411B9">
      <w:pPr>
        <w:ind w:left="57" w:right="57"/>
        <w:rPr>
          <w:sz w:val="28"/>
          <w:szCs w:val="28"/>
        </w:rPr>
      </w:pPr>
    </w:p>
    <w:p w:rsidR="007411B9" w:rsidRPr="00AD7AE0" w:rsidRDefault="007411B9" w:rsidP="007411B9">
      <w:pPr>
        <w:ind w:left="57" w:right="57"/>
        <w:rPr>
          <w:sz w:val="28"/>
          <w:szCs w:val="28"/>
        </w:rPr>
      </w:pPr>
    </w:p>
    <w:p w:rsidR="007411B9" w:rsidRDefault="007411B9" w:rsidP="007411B9">
      <w:pPr>
        <w:ind w:left="57" w:right="57"/>
        <w:rPr>
          <w:sz w:val="28"/>
          <w:szCs w:val="28"/>
        </w:rPr>
      </w:pPr>
    </w:p>
    <w:p w:rsidR="007411B9" w:rsidRPr="001E79F2" w:rsidRDefault="007411B9" w:rsidP="007411B9">
      <w:pPr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</w:t>
      </w:r>
      <w:r w:rsidR="0065040A">
        <w:rPr>
          <w:sz w:val="28"/>
          <w:szCs w:val="28"/>
        </w:rPr>
        <w:t>Г.Н.Буданцева</w:t>
      </w:r>
    </w:p>
    <w:p w:rsidR="007411B9" w:rsidRPr="00E323B4" w:rsidRDefault="007411B9" w:rsidP="007411B9">
      <w:pPr>
        <w:ind w:left="57" w:right="57"/>
        <w:jc w:val="center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Default="007411B9" w:rsidP="007411B9">
      <w:pPr>
        <w:spacing w:line="360" w:lineRule="auto"/>
        <w:rPr>
          <w:sz w:val="28"/>
          <w:szCs w:val="28"/>
        </w:rPr>
      </w:pPr>
    </w:p>
    <w:p w:rsidR="007411B9" w:rsidRPr="00BA7558" w:rsidRDefault="007411B9" w:rsidP="007411B9">
      <w:pPr>
        <w:spacing w:line="360" w:lineRule="auto"/>
        <w:rPr>
          <w:sz w:val="28"/>
          <w:szCs w:val="28"/>
        </w:rPr>
      </w:pPr>
    </w:p>
    <w:sectPr w:rsidR="007411B9" w:rsidRPr="00BA7558" w:rsidSect="00861B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8D" w:rsidRDefault="00CD138D" w:rsidP="00057312">
      <w:r>
        <w:separator/>
      </w:r>
    </w:p>
  </w:endnote>
  <w:endnote w:type="continuationSeparator" w:id="0">
    <w:p w:rsidR="00CD138D" w:rsidRDefault="00CD138D" w:rsidP="0005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8D" w:rsidRDefault="00CD138D" w:rsidP="00057312">
      <w:r>
        <w:separator/>
      </w:r>
    </w:p>
  </w:footnote>
  <w:footnote w:type="continuationSeparator" w:id="0">
    <w:p w:rsidR="00CD138D" w:rsidRDefault="00CD138D" w:rsidP="0005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A383DB0"/>
    <w:multiLevelType w:val="hybridMultilevel"/>
    <w:tmpl w:val="6ACCB6A0"/>
    <w:lvl w:ilvl="0" w:tplc="DBF49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C145FA"/>
    <w:multiLevelType w:val="hybridMultilevel"/>
    <w:tmpl w:val="F000D95C"/>
    <w:lvl w:ilvl="0" w:tplc="21C63462">
      <w:start w:val="1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22624E6D"/>
    <w:multiLevelType w:val="hybridMultilevel"/>
    <w:tmpl w:val="FD647008"/>
    <w:lvl w:ilvl="0" w:tplc="E8F6A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472A32"/>
    <w:multiLevelType w:val="hybridMultilevel"/>
    <w:tmpl w:val="814016B6"/>
    <w:lvl w:ilvl="0" w:tplc="26E0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56491"/>
    <w:multiLevelType w:val="hybridMultilevel"/>
    <w:tmpl w:val="E6A60896"/>
    <w:lvl w:ilvl="0" w:tplc="4BA6B1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0FD8"/>
    <w:rsid w:val="00000BCD"/>
    <w:rsid w:val="00032F5F"/>
    <w:rsid w:val="0003384C"/>
    <w:rsid w:val="00044287"/>
    <w:rsid w:val="000454B9"/>
    <w:rsid w:val="00045C10"/>
    <w:rsid w:val="00053378"/>
    <w:rsid w:val="00057312"/>
    <w:rsid w:val="00063E81"/>
    <w:rsid w:val="0006480A"/>
    <w:rsid w:val="0007743D"/>
    <w:rsid w:val="00080FD8"/>
    <w:rsid w:val="00083950"/>
    <w:rsid w:val="00083E71"/>
    <w:rsid w:val="000A222D"/>
    <w:rsid w:val="000B3398"/>
    <w:rsid w:val="000B5EB9"/>
    <w:rsid w:val="000B660F"/>
    <w:rsid w:val="000C77E3"/>
    <w:rsid w:val="001154CA"/>
    <w:rsid w:val="00126D55"/>
    <w:rsid w:val="00173F60"/>
    <w:rsid w:val="001C14AB"/>
    <w:rsid w:val="001C21AC"/>
    <w:rsid w:val="001E2FA6"/>
    <w:rsid w:val="001F3A86"/>
    <w:rsid w:val="00206D86"/>
    <w:rsid w:val="00225A5B"/>
    <w:rsid w:val="00233A1A"/>
    <w:rsid w:val="00242899"/>
    <w:rsid w:val="00242BD1"/>
    <w:rsid w:val="00252B3A"/>
    <w:rsid w:val="00257B77"/>
    <w:rsid w:val="00267F04"/>
    <w:rsid w:val="00274579"/>
    <w:rsid w:val="00276087"/>
    <w:rsid w:val="002848EA"/>
    <w:rsid w:val="002861A5"/>
    <w:rsid w:val="002C29CB"/>
    <w:rsid w:val="002C5E0F"/>
    <w:rsid w:val="003006D8"/>
    <w:rsid w:val="00300E5D"/>
    <w:rsid w:val="00316B16"/>
    <w:rsid w:val="00330735"/>
    <w:rsid w:val="00361AA1"/>
    <w:rsid w:val="00390263"/>
    <w:rsid w:val="003B6CC8"/>
    <w:rsid w:val="003F0262"/>
    <w:rsid w:val="003F4000"/>
    <w:rsid w:val="00407BD4"/>
    <w:rsid w:val="00417068"/>
    <w:rsid w:val="0042130C"/>
    <w:rsid w:val="004251EB"/>
    <w:rsid w:val="004263B1"/>
    <w:rsid w:val="00426E60"/>
    <w:rsid w:val="00447435"/>
    <w:rsid w:val="00464EEA"/>
    <w:rsid w:val="0047437B"/>
    <w:rsid w:val="004A066F"/>
    <w:rsid w:val="004C0B01"/>
    <w:rsid w:val="004C1DB1"/>
    <w:rsid w:val="00503D28"/>
    <w:rsid w:val="0050662A"/>
    <w:rsid w:val="00547B09"/>
    <w:rsid w:val="00580299"/>
    <w:rsid w:val="005B5BDF"/>
    <w:rsid w:val="005C09C8"/>
    <w:rsid w:val="005D20C4"/>
    <w:rsid w:val="005E5A88"/>
    <w:rsid w:val="005F2348"/>
    <w:rsid w:val="00605CC7"/>
    <w:rsid w:val="0065040A"/>
    <w:rsid w:val="00650EC4"/>
    <w:rsid w:val="0065788E"/>
    <w:rsid w:val="00671217"/>
    <w:rsid w:val="00675DF8"/>
    <w:rsid w:val="00685982"/>
    <w:rsid w:val="006A3B7A"/>
    <w:rsid w:val="006E15C9"/>
    <w:rsid w:val="006E2E5C"/>
    <w:rsid w:val="006E4A54"/>
    <w:rsid w:val="006E654C"/>
    <w:rsid w:val="007034A7"/>
    <w:rsid w:val="00720465"/>
    <w:rsid w:val="007411B9"/>
    <w:rsid w:val="007414C4"/>
    <w:rsid w:val="007415B1"/>
    <w:rsid w:val="00747C21"/>
    <w:rsid w:val="00792BE8"/>
    <w:rsid w:val="007A6833"/>
    <w:rsid w:val="007B3440"/>
    <w:rsid w:val="007E7FF5"/>
    <w:rsid w:val="00836879"/>
    <w:rsid w:val="00851B26"/>
    <w:rsid w:val="00851C66"/>
    <w:rsid w:val="00861B35"/>
    <w:rsid w:val="00871003"/>
    <w:rsid w:val="0088152F"/>
    <w:rsid w:val="008820DE"/>
    <w:rsid w:val="00883381"/>
    <w:rsid w:val="00887E0B"/>
    <w:rsid w:val="00892B8B"/>
    <w:rsid w:val="00895972"/>
    <w:rsid w:val="00897620"/>
    <w:rsid w:val="008B7940"/>
    <w:rsid w:val="008C4180"/>
    <w:rsid w:val="008D76D1"/>
    <w:rsid w:val="00912788"/>
    <w:rsid w:val="009371D3"/>
    <w:rsid w:val="009A0A2B"/>
    <w:rsid w:val="009A2517"/>
    <w:rsid w:val="009D1AC8"/>
    <w:rsid w:val="009D5B60"/>
    <w:rsid w:val="009F1296"/>
    <w:rsid w:val="00A1098E"/>
    <w:rsid w:val="00A21623"/>
    <w:rsid w:val="00A2289E"/>
    <w:rsid w:val="00A243B2"/>
    <w:rsid w:val="00A85C1F"/>
    <w:rsid w:val="00A86C16"/>
    <w:rsid w:val="00AA7E81"/>
    <w:rsid w:val="00AC115B"/>
    <w:rsid w:val="00AC3F54"/>
    <w:rsid w:val="00AD3F6B"/>
    <w:rsid w:val="00AD7C81"/>
    <w:rsid w:val="00AE3014"/>
    <w:rsid w:val="00AE3CD7"/>
    <w:rsid w:val="00AF67D3"/>
    <w:rsid w:val="00B0584D"/>
    <w:rsid w:val="00B07CB2"/>
    <w:rsid w:val="00B1575F"/>
    <w:rsid w:val="00B271AD"/>
    <w:rsid w:val="00B728FD"/>
    <w:rsid w:val="00B741F6"/>
    <w:rsid w:val="00B75124"/>
    <w:rsid w:val="00B753DF"/>
    <w:rsid w:val="00B76EC4"/>
    <w:rsid w:val="00B83C45"/>
    <w:rsid w:val="00B87732"/>
    <w:rsid w:val="00BA0E9C"/>
    <w:rsid w:val="00BA37B7"/>
    <w:rsid w:val="00BA6929"/>
    <w:rsid w:val="00BA7558"/>
    <w:rsid w:val="00BB4A63"/>
    <w:rsid w:val="00BF02D1"/>
    <w:rsid w:val="00C62D32"/>
    <w:rsid w:val="00C95CC2"/>
    <w:rsid w:val="00CC2844"/>
    <w:rsid w:val="00CD138D"/>
    <w:rsid w:val="00CE0C61"/>
    <w:rsid w:val="00CE1656"/>
    <w:rsid w:val="00CF3049"/>
    <w:rsid w:val="00D01FAA"/>
    <w:rsid w:val="00D043AC"/>
    <w:rsid w:val="00D13C95"/>
    <w:rsid w:val="00D258B0"/>
    <w:rsid w:val="00D26876"/>
    <w:rsid w:val="00D30097"/>
    <w:rsid w:val="00D54B9C"/>
    <w:rsid w:val="00D57A3E"/>
    <w:rsid w:val="00D57B8B"/>
    <w:rsid w:val="00D736C2"/>
    <w:rsid w:val="00D842A1"/>
    <w:rsid w:val="00D90FAD"/>
    <w:rsid w:val="00D91241"/>
    <w:rsid w:val="00DC4776"/>
    <w:rsid w:val="00DD137D"/>
    <w:rsid w:val="00DE5A6D"/>
    <w:rsid w:val="00DF3184"/>
    <w:rsid w:val="00E01285"/>
    <w:rsid w:val="00E40DDD"/>
    <w:rsid w:val="00E46975"/>
    <w:rsid w:val="00E52126"/>
    <w:rsid w:val="00E622DB"/>
    <w:rsid w:val="00E7402E"/>
    <w:rsid w:val="00E81E68"/>
    <w:rsid w:val="00E833B1"/>
    <w:rsid w:val="00E972C1"/>
    <w:rsid w:val="00EA08DE"/>
    <w:rsid w:val="00EC3B64"/>
    <w:rsid w:val="00ED4ABD"/>
    <w:rsid w:val="00EE58D5"/>
    <w:rsid w:val="00F0516B"/>
    <w:rsid w:val="00F0709C"/>
    <w:rsid w:val="00F16C05"/>
    <w:rsid w:val="00F32BEE"/>
    <w:rsid w:val="00F3637C"/>
    <w:rsid w:val="00F41B78"/>
    <w:rsid w:val="00F44374"/>
    <w:rsid w:val="00F538D5"/>
    <w:rsid w:val="00F734C2"/>
    <w:rsid w:val="00F900FC"/>
    <w:rsid w:val="00F938A0"/>
    <w:rsid w:val="00F9643D"/>
    <w:rsid w:val="00F97DBA"/>
    <w:rsid w:val="00FB6775"/>
    <w:rsid w:val="00FD11D4"/>
    <w:rsid w:val="00FF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5138E8-DE36-423D-8EF1-12E2277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3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61B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861B35"/>
    <w:pPr>
      <w:spacing w:after="120"/>
    </w:pPr>
  </w:style>
  <w:style w:type="paragraph" w:styleId="a4">
    <w:name w:val="List"/>
    <w:basedOn w:val="a3"/>
    <w:rsid w:val="00861B35"/>
  </w:style>
  <w:style w:type="paragraph" w:customStyle="1" w:styleId="10">
    <w:name w:val="Название1"/>
    <w:basedOn w:val="a"/>
    <w:rsid w:val="00861B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1B35"/>
    <w:pPr>
      <w:suppressLineNumbers/>
    </w:pPr>
  </w:style>
  <w:style w:type="table" w:styleId="a5">
    <w:name w:val="Table Grid"/>
    <w:basedOn w:val="a1"/>
    <w:uiPriority w:val="59"/>
    <w:rsid w:val="00AF6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rsid w:val="00257B77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7">
    <w:name w:val="Subtitle"/>
    <w:basedOn w:val="a"/>
    <w:link w:val="a8"/>
    <w:uiPriority w:val="99"/>
    <w:qFormat/>
    <w:rsid w:val="00257B77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bidi="ar-SA"/>
    </w:rPr>
  </w:style>
  <w:style w:type="character" w:customStyle="1" w:styleId="a8">
    <w:name w:val="Подзаголовок Знак"/>
    <w:link w:val="a7"/>
    <w:uiPriority w:val="99"/>
    <w:rsid w:val="00257B77"/>
    <w:rPr>
      <w:b/>
      <w:sz w:val="24"/>
    </w:rPr>
  </w:style>
  <w:style w:type="character" w:styleId="a9">
    <w:name w:val="Hyperlink"/>
    <w:rsid w:val="00895972"/>
    <w:rPr>
      <w:color w:val="000080"/>
      <w:u w:val="single"/>
    </w:rPr>
  </w:style>
  <w:style w:type="paragraph" w:styleId="aa">
    <w:name w:val="Body Text Indent"/>
    <w:basedOn w:val="a"/>
    <w:link w:val="ab"/>
    <w:rsid w:val="007411B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en-CA" w:bidi="ar-SA"/>
    </w:rPr>
  </w:style>
  <w:style w:type="character" w:customStyle="1" w:styleId="ab">
    <w:name w:val="Основной текст с отступом Знак"/>
    <w:link w:val="aa"/>
    <w:rsid w:val="007411B9"/>
    <w:rPr>
      <w:sz w:val="24"/>
      <w:szCs w:val="24"/>
      <w:lang w:val="en-CA"/>
    </w:rPr>
  </w:style>
  <w:style w:type="paragraph" w:styleId="ac">
    <w:name w:val="header"/>
    <w:basedOn w:val="a"/>
    <w:link w:val="ad"/>
    <w:uiPriority w:val="99"/>
    <w:unhideWhenUsed/>
    <w:rsid w:val="00057312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057312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057312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057312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000BCD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426E60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6E6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FCC-4E34-4B05-BF78-97CCCC5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35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14</cp:revision>
  <cp:lastPrinted>2020-11-12T03:42:00Z</cp:lastPrinted>
  <dcterms:created xsi:type="dcterms:W3CDTF">2022-02-21T04:47:00Z</dcterms:created>
  <dcterms:modified xsi:type="dcterms:W3CDTF">2022-06-07T11:03:00Z</dcterms:modified>
</cp:coreProperties>
</file>