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8F" w:rsidRDefault="005C488F" w:rsidP="00F76B45">
      <w:pPr>
        <w:pStyle w:val="Default"/>
        <w:spacing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88F" w:rsidRDefault="005C488F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line="276" w:lineRule="auto"/>
      </w:pPr>
      <w:r>
        <w:rPr>
          <w:sz w:val="28"/>
          <w:szCs w:val="28"/>
        </w:rPr>
        <w:lastRenderedPageBreak/>
        <w:t xml:space="preserve">1.4. Сокращенная образовательная программа может быть реализована учащимися, продемонстрировавшими за время обучения в школе способность освоить в полном </w:t>
      </w:r>
      <w:proofErr w:type="spellStart"/>
      <w:r>
        <w:rPr>
          <w:sz w:val="28"/>
          <w:szCs w:val="28"/>
        </w:rPr>
        <w:t>объѐме</w:t>
      </w:r>
      <w:proofErr w:type="spellEnd"/>
      <w:r>
        <w:rPr>
          <w:sz w:val="28"/>
          <w:szCs w:val="28"/>
        </w:rPr>
        <w:t xml:space="preserve"> предпрофессиональную </w:t>
      </w:r>
    </w:p>
    <w:p w:rsidR="005539E7" w:rsidRDefault="005539E7" w:rsidP="00F76B45">
      <w:pPr>
        <w:pStyle w:val="Default"/>
        <w:spacing w:after="283" w:line="276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дополнительную образовательную программу в области искусства за более короткий, по сравнению с нормативным, срок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>1.5. Сокращение срока освоения предпрофессиональных дополнительных образовательных программ в области искусств может осуществляться для учащихся, принятых в школу для обучения по образовательной программе в области искусств с нормативным сроком обучения (в том числе при переводе с обучения по дополнительным образовательным программам художественно-эстетической направленности по видам искусств) и проявивших в процессе обучения выдающиеся способности по учебным предметам</w:t>
      </w:r>
      <w:r w:rsidR="00C37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обязательной части образовательной программы в области искусства. 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1.6. Решение о предоставлении учащемуся возможности обучения по сокращенным срокам освоения предпрофессиональных дополнительных образовательных программ в области искусств принимается на основании рекомендации методической секции  по результатам учебной, творческой, концертно-выставочной,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-фестивальной деятельности учащегося (или творческого экзамена при поступлении в школу),при наличии заявления родителей (законных представителей) и оформляется приказом директора  МБУ  ДО  «Детская школа искусств» городского округа ЗАТО город Фокино.</w:t>
      </w: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1.7. Срок освоения сокращенных программ может быть сокращен за счет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учебных предметов и составляет не менее четырех лет. </w:t>
      </w: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1.8. В случае наличия у ребенка творческих, интеллектуальных способностей и, при необходимости, физических данных, позволяющих </w:t>
      </w:r>
      <w:proofErr w:type="spellStart"/>
      <w:r>
        <w:rPr>
          <w:sz w:val="28"/>
          <w:szCs w:val="28"/>
        </w:rPr>
        <w:t>перезачесть</w:t>
      </w:r>
      <w:proofErr w:type="spellEnd"/>
      <w:r>
        <w:rPr>
          <w:sz w:val="28"/>
          <w:szCs w:val="28"/>
        </w:rPr>
        <w:t xml:space="preserve"> учебный материал, например, с первого по шестой классы включительно при нормативном сроке обучения 8 лет, срок обучения ребенка может составить два года. </w:t>
      </w: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1.9. Возможность проведения обучающемуся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по учебным предметам должна быть подтверждена рекомендацией методической секции</w:t>
      </w:r>
      <w:r w:rsidR="00F76B45">
        <w:rPr>
          <w:sz w:val="28"/>
          <w:szCs w:val="28"/>
        </w:rPr>
        <w:t xml:space="preserve">. 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1.10. Если обучающийся по различным причинам не может продолжить обучение по программе с сокращенным сроком обучения, то он имеет право </w:t>
      </w:r>
      <w:r>
        <w:rPr>
          <w:sz w:val="28"/>
          <w:szCs w:val="28"/>
        </w:rPr>
        <w:lastRenderedPageBreak/>
        <w:t xml:space="preserve">на основании письменного заявления родителей перевестись на обучение по соответствующей предпрофессиональной дополнительной образовательной программе с нормативным сроком </w:t>
      </w:r>
      <w:proofErr w:type="gramStart"/>
      <w:r>
        <w:rPr>
          <w:sz w:val="28"/>
          <w:szCs w:val="28"/>
        </w:rPr>
        <w:t>обучения(</w:t>
      </w:r>
      <w:proofErr w:type="gramEnd"/>
      <w:r>
        <w:rPr>
          <w:sz w:val="28"/>
          <w:szCs w:val="28"/>
        </w:rPr>
        <w:t xml:space="preserve">или по дополнительной образовательной программе в области соответствующего вида искусства). </w:t>
      </w:r>
    </w:p>
    <w:p w:rsidR="00C3798B" w:rsidRDefault="00C3798B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1.11. Вступительные испытания для поступающих на сокращенную предпрофессиональную образовательную дополнительную образовательную </w:t>
      </w:r>
      <w:proofErr w:type="spellStart"/>
      <w:r>
        <w:rPr>
          <w:sz w:val="28"/>
          <w:szCs w:val="28"/>
        </w:rPr>
        <w:t>программупроводятся</w:t>
      </w:r>
      <w:proofErr w:type="spellEnd"/>
      <w:r>
        <w:rPr>
          <w:sz w:val="28"/>
          <w:szCs w:val="28"/>
        </w:rPr>
        <w:t xml:space="preserve"> в форме творческого экзамена (экзаменационных испытаний) по предметам образовательной программы. Перечень предметов и сроки проведения творческого экзамена утверждаются приказом директора школы. </w:t>
      </w:r>
    </w:p>
    <w:p w:rsidR="005539E7" w:rsidRDefault="005539E7" w:rsidP="00F76B45">
      <w:pPr>
        <w:pStyle w:val="Default"/>
        <w:spacing w:after="283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1.12. Для детей, принятых на обучение по сокращенной образовательной программе в области искусств, осуществляется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учебных предметов по заявлению родителей (законных представителей). 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1.13. Сроки проведения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учебных предметов устанавливаются директором школы. По результатам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оформляется приказ, в котором указывается перечень </w:t>
      </w:r>
      <w:proofErr w:type="spellStart"/>
      <w:r>
        <w:rPr>
          <w:sz w:val="28"/>
          <w:szCs w:val="28"/>
        </w:rPr>
        <w:t>перезачтенных</w:t>
      </w:r>
      <w:proofErr w:type="spellEnd"/>
      <w:r>
        <w:rPr>
          <w:sz w:val="28"/>
          <w:szCs w:val="28"/>
        </w:rPr>
        <w:t xml:space="preserve"> учебных предметов с оценками по ним. Оценки по </w:t>
      </w:r>
      <w:proofErr w:type="spellStart"/>
      <w:r>
        <w:rPr>
          <w:sz w:val="28"/>
          <w:szCs w:val="28"/>
        </w:rPr>
        <w:t>перезачтенным</w:t>
      </w:r>
      <w:proofErr w:type="spellEnd"/>
      <w:r>
        <w:rPr>
          <w:sz w:val="28"/>
          <w:szCs w:val="28"/>
        </w:rPr>
        <w:t xml:space="preserve"> учебным предметам после прохождения обучающимся итоговой аттестации выставляются в свидетельство об окончании школы установленного образца. </w:t>
      </w:r>
    </w:p>
    <w:p w:rsidR="00F76B45" w:rsidRDefault="00F76B45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Формирование сокращенных предпрофессиональных дополнительных образовательных программ в области искусства </w:t>
      </w:r>
    </w:p>
    <w:p w:rsidR="00F76B45" w:rsidRDefault="00F76B45" w:rsidP="00F76B45">
      <w:pPr>
        <w:pStyle w:val="Default"/>
        <w:spacing w:line="276" w:lineRule="auto"/>
        <w:rPr>
          <w:sz w:val="28"/>
          <w:szCs w:val="28"/>
        </w:rPr>
      </w:pPr>
    </w:p>
    <w:p w:rsidR="00F76B45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1.Учебный</w:t>
      </w:r>
      <w:proofErr w:type="gramEnd"/>
      <w:r>
        <w:rPr>
          <w:sz w:val="28"/>
          <w:szCs w:val="28"/>
        </w:rPr>
        <w:t xml:space="preserve"> план программы с сокращѐнным сроком обучения (в том числе индивидуальный учебный план) разрабатывается на основе действующей предпрофессиональной дополнительной образовательной программы с нормативным сроком обучения с учѐтом полученных ребенком ранее компетенций и утверждается методической секцией</w:t>
      </w:r>
      <w:r w:rsidR="00F76B45">
        <w:rPr>
          <w:sz w:val="28"/>
          <w:szCs w:val="28"/>
        </w:rPr>
        <w:t>.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B45">
        <w:rPr>
          <w:sz w:val="28"/>
          <w:szCs w:val="28"/>
        </w:rPr>
        <w:t xml:space="preserve"> 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2.2. В учебных планах (в том числе индивидуальных учебных планах) с сокращѐнным сроком обучения должно предусматриваться</w:t>
      </w:r>
      <w:r w:rsidR="00F76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дисциплин и их группирование по предметным областям и разделам, которое должно быть идентично учебным планам, рассчитанным на нормативный срок обучения и отвечать следующим условиям: 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увеличению доли самостоятельной работы обучающегося; </w:t>
      </w:r>
    </w:p>
    <w:p w:rsidR="00F76B45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соблюдению логики освоения дисциплин, предусмотренных основной образовательной программой по соответствующему направлению с нормативным сроком обучения; </w:t>
      </w:r>
    </w:p>
    <w:p w:rsidR="00C3798B" w:rsidRDefault="00C3798B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общая трудоѐмкость дисциплин, устанавливаемых школой по выбору обучающегося, должна быть в объѐме не менее, чем указано в соответствующем ФГТ по направлению подготовки. </w:t>
      </w:r>
    </w:p>
    <w:p w:rsidR="00F76B45" w:rsidRDefault="00F76B45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 Учебный план сокращенной образовательной программы в области искусств может не предусматривать учебные предметы вариативной части</w:t>
      </w:r>
    </w:p>
    <w:p w:rsidR="00F76B45" w:rsidRDefault="00F76B45" w:rsidP="00F76B45">
      <w:pPr>
        <w:pStyle w:val="Default"/>
        <w:spacing w:line="276" w:lineRule="auto"/>
        <w:rPr>
          <w:sz w:val="28"/>
          <w:szCs w:val="28"/>
        </w:rPr>
      </w:pP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2.4. В качестве промежуточной и итоговой аттестации при обучении в сокращѐнные сроки используются программы, разработанные для предпрофессиональных дополнительных образовательных программ с нормативным сроком обучения, с указанием особенностей их освоения в сокращѐнные сроки.</w:t>
      </w:r>
    </w:p>
    <w:p w:rsidR="005539E7" w:rsidRDefault="005539E7" w:rsidP="00F76B45">
      <w:pPr>
        <w:pStyle w:val="Default"/>
        <w:spacing w:line="276" w:lineRule="auto"/>
        <w:rPr>
          <w:sz w:val="28"/>
          <w:szCs w:val="28"/>
        </w:rPr>
      </w:pPr>
    </w:p>
    <w:p w:rsidR="008E5117" w:rsidRDefault="008E5117" w:rsidP="00F76B45">
      <w:pPr>
        <w:pStyle w:val="Default"/>
        <w:spacing w:after="283" w:line="276" w:lineRule="auto"/>
      </w:pPr>
    </w:p>
    <w:sectPr w:rsidR="008E5117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9E7"/>
    <w:rsid w:val="005539E7"/>
    <w:rsid w:val="005C488F"/>
    <w:rsid w:val="008759CB"/>
    <w:rsid w:val="008B687C"/>
    <w:rsid w:val="008E5117"/>
    <w:rsid w:val="00AB4BA5"/>
    <w:rsid w:val="00C3798B"/>
    <w:rsid w:val="00C6309C"/>
    <w:rsid w:val="00F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92EF"/>
  <w15:docId w15:val="{08FD38F8-8856-44DF-B296-55BBEFE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</dc:creator>
  <cp:keywords/>
  <dc:description/>
  <cp:lastModifiedBy>Пользователь Windows</cp:lastModifiedBy>
  <cp:revision>5</cp:revision>
  <cp:lastPrinted>2019-11-13T03:15:00Z</cp:lastPrinted>
  <dcterms:created xsi:type="dcterms:W3CDTF">2014-11-24T07:44:00Z</dcterms:created>
  <dcterms:modified xsi:type="dcterms:W3CDTF">2020-10-14T09:13:00Z</dcterms:modified>
</cp:coreProperties>
</file>