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C33083">
        <w:rPr>
          <w:rFonts w:ascii="Times New Roman" w:hAnsi="Times New Roman" w:cs="Times New Roman"/>
          <w:sz w:val="27"/>
          <w:szCs w:val="27"/>
        </w:rPr>
        <w:t>НАРОДНЫЕ ИНСТРУМЕНТЫ»</w:t>
      </w:r>
      <w:r w:rsidR="001C3E78">
        <w:rPr>
          <w:rFonts w:ascii="Times New Roman" w:hAnsi="Times New Roman" w:cs="Times New Roman"/>
          <w:sz w:val="27"/>
          <w:szCs w:val="27"/>
        </w:rPr>
        <w:t>.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A61BC2">
        <w:rPr>
          <w:rFonts w:ascii="Times New Roman" w:hAnsi="Times New Roman" w:cs="Times New Roman"/>
          <w:b/>
          <w:bCs/>
          <w:sz w:val="27"/>
          <w:szCs w:val="27"/>
        </w:rPr>
        <w:t>Ф</w:t>
      </w:r>
      <w:r w:rsidR="00B44CA7">
        <w:rPr>
          <w:rFonts w:ascii="Times New Roman" w:hAnsi="Times New Roman" w:cs="Times New Roman"/>
          <w:b/>
          <w:bCs/>
          <w:sz w:val="27"/>
          <w:szCs w:val="27"/>
        </w:rPr>
        <w:t>ОРТЕПИАНО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795FFA">
        <w:rPr>
          <w:rFonts w:ascii="Times New Roman" w:hAnsi="Times New Roman" w:cs="Times New Roman"/>
          <w:sz w:val="28"/>
          <w:szCs w:val="28"/>
        </w:rPr>
        <w:t>Фортепиано</w:t>
      </w:r>
      <w:r w:rsidRPr="00E35280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  <w:r w:rsidR="0079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C33083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795FFA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(</w:t>
      </w:r>
      <w:r w:rsidR="00795FFA">
        <w:rPr>
          <w:rFonts w:ascii="Times New Roman" w:hAnsi="Times New Roman" w:cs="Times New Roman"/>
          <w:sz w:val="28"/>
          <w:szCs w:val="28"/>
        </w:rPr>
        <w:t>6</w:t>
      </w:r>
      <w:r w:rsidRPr="00E35280">
        <w:rPr>
          <w:rFonts w:ascii="Times New Roman" w:hAnsi="Times New Roman" w:cs="Times New Roman"/>
          <w:sz w:val="28"/>
          <w:szCs w:val="28"/>
        </w:rPr>
        <w:t xml:space="preserve">) лет, с </w:t>
      </w:r>
      <w:r w:rsidR="00795FFA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795FFA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класс. Объем</w:t>
      </w:r>
      <w:r w:rsidR="00795FFA">
        <w:rPr>
          <w:rFonts w:ascii="Times New Roman" w:hAnsi="Times New Roman" w:cs="Times New Roman"/>
          <w:sz w:val="28"/>
          <w:szCs w:val="28"/>
        </w:rPr>
        <w:t xml:space="preserve"> учебной нагрузки составляет с 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795FFA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B44CA7">
        <w:rPr>
          <w:rFonts w:ascii="Times New Roman" w:hAnsi="Times New Roman" w:cs="Times New Roman"/>
          <w:sz w:val="28"/>
          <w:szCs w:val="28"/>
        </w:rPr>
        <w:t>0,5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 в неделю,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CA7">
        <w:rPr>
          <w:rFonts w:ascii="Times New Roman" w:hAnsi="Times New Roman" w:cs="Times New Roman"/>
          <w:sz w:val="28"/>
          <w:szCs w:val="28"/>
        </w:rPr>
        <w:t>Занятия проводятся в</w:t>
      </w:r>
      <w:r w:rsidR="00A61BC2">
        <w:rPr>
          <w:rFonts w:ascii="Times New Roman" w:hAnsi="Times New Roman" w:cs="Times New Roman"/>
          <w:sz w:val="28"/>
          <w:szCs w:val="28"/>
        </w:rPr>
        <w:t xml:space="preserve"> </w:t>
      </w:r>
      <w:r w:rsidR="00B44CA7">
        <w:rPr>
          <w:rFonts w:ascii="Times New Roman" w:hAnsi="Times New Roman" w:cs="Times New Roman"/>
          <w:sz w:val="28"/>
          <w:szCs w:val="28"/>
        </w:rPr>
        <w:t>индивидуальной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форме, в соответствии с учебным планом.</w:t>
      </w:r>
    </w:p>
    <w:p w:rsidR="00E35280" w:rsidRPr="00E35280" w:rsidRDefault="00B44CA7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</w:t>
      </w:r>
      <w:r w:rsidR="00795FFA">
        <w:rPr>
          <w:rFonts w:ascii="Times New Roman" w:hAnsi="Times New Roman" w:cs="Times New Roman"/>
          <w:sz w:val="28"/>
          <w:szCs w:val="28"/>
        </w:rPr>
        <w:t>перво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го по </w:t>
      </w:r>
      <w:r w:rsidR="00795FFA">
        <w:rPr>
          <w:rFonts w:ascii="Times New Roman" w:hAnsi="Times New Roman" w:cs="Times New Roman"/>
          <w:sz w:val="28"/>
          <w:szCs w:val="28"/>
        </w:rPr>
        <w:t>четверты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й классы - 39 недель, в </w:t>
      </w:r>
      <w:r w:rsidR="00795FFA">
        <w:rPr>
          <w:rFonts w:ascii="Times New Roman" w:hAnsi="Times New Roman" w:cs="Times New Roman"/>
          <w:sz w:val="28"/>
          <w:szCs w:val="28"/>
        </w:rPr>
        <w:t>пято</w:t>
      </w:r>
      <w:r>
        <w:rPr>
          <w:rFonts w:ascii="Times New Roman" w:hAnsi="Times New Roman" w:cs="Times New Roman"/>
          <w:sz w:val="28"/>
          <w:szCs w:val="28"/>
        </w:rPr>
        <w:t>м классе - 39 (40)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 </w:t>
      </w:r>
      <w:r w:rsidR="00795FFA">
        <w:rPr>
          <w:rFonts w:ascii="Times New Roman" w:hAnsi="Times New Roman" w:cs="Times New Roman"/>
          <w:sz w:val="28"/>
          <w:szCs w:val="28"/>
        </w:rPr>
        <w:t>перв</w:t>
      </w:r>
      <w:r w:rsidRPr="00E35280">
        <w:rPr>
          <w:rFonts w:ascii="Times New Roman" w:hAnsi="Times New Roman" w:cs="Times New Roman"/>
          <w:sz w:val="28"/>
          <w:szCs w:val="28"/>
        </w:rPr>
        <w:t xml:space="preserve">ого по </w:t>
      </w:r>
      <w:r w:rsidR="00795FFA">
        <w:rPr>
          <w:rFonts w:ascii="Times New Roman" w:hAnsi="Times New Roman" w:cs="Times New Roman"/>
          <w:sz w:val="28"/>
          <w:szCs w:val="28"/>
        </w:rPr>
        <w:t>пятый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lastRenderedPageBreak/>
        <w:t>Задачи Программы:</w:t>
      </w:r>
    </w:p>
    <w:p w:rsidR="00B44CA7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формирование комплекса исполнительских навыков</w:t>
      </w:r>
      <w:proofErr w:type="gramStart"/>
      <w:r w:rsidR="00B44CA7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1994" w:rsidRDefault="00B44CA7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овладение знаниями, умениями и навыками игры на фортепиано, позволяющим выпускнику собственный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r w:rsidR="00A61B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цирования</w:t>
      </w:r>
      <w:proofErr w:type="spellEnd"/>
      <w:r w:rsidR="00A61BC2">
        <w:rPr>
          <w:rFonts w:ascii="Times New Roman" w:hAnsi="Times New Roman" w:cs="Times New Roman"/>
          <w:sz w:val="28"/>
          <w:szCs w:val="28"/>
        </w:rPr>
        <w:t>;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3083" w:rsidRDefault="007C1994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приобретение детьми опыта творческой деятельности;</w:t>
      </w:r>
    </w:p>
    <w:p w:rsidR="00B44CA7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Default="007C1994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знание инструментальных и художественных возможностей фортепиано;</w:t>
      </w:r>
    </w:p>
    <w:p w:rsidR="00B44CA7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знание в соответствии с программными требованиями музыкальных произведении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написанных для фортепиано зарубежными и отечественными композиторами;</w:t>
      </w:r>
      <w:proofErr w:type="gramEnd"/>
    </w:p>
    <w:p w:rsidR="00B44CA7" w:rsidRPr="00E35280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</w:t>
      </w:r>
      <w:r w:rsidR="00A61BC2">
        <w:rPr>
          <w:rFonts w:ascii="Times New Roman" w:hAnsi="Times New Roman" w:cs="Times New Roman"/>
          <w:sz w:val="28"/>
          <w:szCs w:val="28"/>
        </w:rPr>
        <w:t>етствующий авторскому замыслу.</w:t>
      </w:r>
    </w:p>
    <w:sectPr w:rsidR="00B44CA7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C3E78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3E5E53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95FFA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61BC2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44CA7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CD7540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3138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46</cp:revision>
  <cp:lastPrinted>2019-05-14T01:02:00Z</cp:lastPrinted>
  <dcterms:created xsi:type="dcterms:W3CDTF">2015-09-19T04:40:00Z</dcterms:created>
  <dcterms:modified xsi:type="dcterms:W3CDTF">2020-03-24T03:02:00Z</dcterms:modified>
</cp:coreProperties>
</file>